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B8" w:rsidRPr="001D6104" w:rsidRDefault="00C07EB8" w:rsidP="00134933">
      <w:pPr>
        <w:pStyle w:val="Titol"/>
        <w:rPr>
          <w:rFonts w:ascii="Tahoma" w:hAnsi="Tahoma" w:cs="Tahoma"/>
          <w:lang w:val="en-GB"/>
        </w:rPr>
      </w:pPr>
      <w:r w:rsidRPr="001D6104">
        <w:rPr>
          <w:rFonts w:ascii="Tahoma" w:hAnsi="Tahoma" w:cs="Tahoma"/>
          <w:lang w:val="en-GB"/>
        </w:rPr>
        <w:t xml:space="preserve">WP6 – T4 - Launch of EUROPEAN </w:t>
      </w:r>
      <w:bookmarkStart w:id="0" w:name="_GoBack"/>
      <w:bookmarkEnd w:id="0"/>
      <w:r w:rsidRPr="001D6104">
        <w:rPr>
          <w:rFonts w:ascii="Tahoma" w:hAnsi="Tahoma" w:cs="Tahoma"/>
          <w:lang w:val="en-GB"/>
        </w:rPr>
        <w:t>“SME BENCHMARK” COMMUNITY</w:t>
      </w:r>
      <w:r>
        <w:rPr>
          <w:rFonts w:ascii="Tahoma" w:hAnsi="Tahoma" w:cs="Tahoma"/>
          <w:lang w:val="en-GB"/>
        </w:rPr>
        <w:t xml:space="preserve"> – UCV and ANCE</w:t>
      </w:r>
    </w:p>
    <w:p w:rsidR="00C07EB8" w:rsidRPr="009C6541" w:rsidRDefault="00C07EB8" w:rsidP="00134933">
      <w:pPr>
        <w:pStyle w:val="Titolo2"/>
        <w:numPr>
          <w:ilvl w:val="0"/>
          <w:numId w:val="0"/>
        </w:numPr>
        <w:ind w:left="180"/>
        <w:rPr>
          <w:rFonts w:ascii="Tahoma" w:hAnsi="Tahoma" w:cs="Tahoma"/>
          <w:sz w:val="22"/>
          <w:szCs w:val="22"/>
          <w:lang w:val="en-GB"/>
        </w:rPr>
      </w:pPr>
    </w:p>
    <w:p w:rsidR="00C07EB8" w:rsidRPr="002E2090" w:rsidRDefault="00C07EB8" w:rsidP="00134933">
      <w:pPr>
        <w:pStyle w:val="Titolo2"/>
        <w:numPr>
          <w:ilvl w:val="0"/>
          <w:numId w:val="0"/>
        </w:numPr>
        <w:ind w:left="180"/>
        <w:rPr>
          <w:rFonts w:ascii="Tahoma" w:hAnsi="Tahoma" w:cs="Tahoma"/>
          <w:sz w:val="22"/>
          <w:szCs w:val="22"/>
          <w:lang w:val="en-GB"/>
        </w:rPr>
      </w:pPr>
      <w:r w:rsidRPr="002E2090">
        <w:rPr>
          <w:rFonts w:ascii="Tahoma" w:hAnsi="Tahoma" w:cs="Tahoma"/>
          <w:sz w:val="22"/>
          <w:szCs w:val="22"/>
          <w:lang w:val="en-GB"/>
        </w:rPr>
        <w:t>AIM of the community</w:t>
      </w:r>
    </w:p>
    <w:p w:rsidR="00C07EB8" w:rsidRPr="002E2090" w:rsidRDefault="00C07EB8" w:rsidP="00394461">
      <w:pPr>
        <w:ind w:left="180"/>
        <w:rPr>
          <w:rFonts w:ascii="Tahoma" w:hAnsi="Tahoma" w:cs="Tahoma"/>
          <w:sz w:val="22"/>
          <w:szCs w:val="22"/>
          <w:lang w:val="en-US"/>
        </w:rPr>
      </w:pPr>
      <w:r w:rsidRPr="002E2090">
        <w:rPr>
          <w:rFonts w:ascii="Tahoma" w:hAnsi="Tahoma" w:cs="Tahoma"/>
          <w:sz w:val="22"/>
          <w:szCs w:val="22"/>
          <w:lang w:val="en-US"/>
        </w:rPr>
        <w:t xml:space="preserve">The aim of the community shall be twofold: </w:t>
      </w:r>
    </w:p>
    <w:p w:rsidR="00C07EB8" w:rsidRPr="002E2090" w:rsidRDefault="00C07EB8" w:rsidP="00394461">
      <w:pPr>
        <w:numPr>
          <w:ilvl w:val="0"/>
          <w:numId w:val="4"/>
        </w:numPr>
        <w:rPr>
          <w:rFonts w:ascii="Tahoma" w:hAnsi="Tahoma" w:cs="Tahoma"/>
          <w:sz w:val="22"/>
          <w:szCs w:val="22"/>
          <w:lang w:val="en-US"/>
        </w:rPr>
      </w:pPr>
      <w:r w:rsidRPr="002E2090">
        <w:rPr>
          <w:rFonts w:ascii="Tahoma" w:hAnsi="Tahoma" w:cs="Tahoma"/>
          <w:sz w:val="22"/>
          <w:szCs w:val="22"/>
          <w:lang w:val="en-US"/>
        </w:rPr>
        <w:t>on one hand, it will operate as broad awareness raising action for promoting the adoption by an increasing number of SMEs in Europe of energy efficiency measures in their premises (warehouse, industry, offices, other buildings);</w:t>
      </w:r>
    </w:p>
    <w:p w:rsidR="00C07EB8" w:rsidRPr="002E2090" w:rsidRDefault="00C07EB8" w:rsidP="00394461">
      <w:pPr>
        <w:numPr>
          <w:ilvl w:val="0"/>
          <w:numId w:val="4"/>
        </w:numPr>
        <w:rPr>
          <w:rFonts w:ascii="Tahoma" w:hAnsi="Tahoma" w:cs="Tahoma"/>
          <w:sz w:val="22"/>
          <w:szCs w:val="22"/>
          <w:lang w:val="en-US"/>
        </w:rPr>
      </w:pPr>
      <w:r w:rsidRPr="002E2090">
        <w:rPr>
          <w:rFonts w:ascii="Tahoma" w:hAnsi="Tahoma" w:cs="Tahoma"/>
          <w:sz w:val="22"/>
          <w:szCs w:val="22"/>
          <w:lang w:val="en-US"/>
        </w:rPr>
        <w:t xml:space="preserve">on the other hand,  it will operate as vehicle for the promotion of </w:t>
      </w:r>
      <w:r w:rsidRPr="002E2090">
        <w:rPr>
          <w:rFonts w:ascii="Tahoma" w:hAnsi="Tahoma" w:cs="Tahoma"/>
          <w:color w:val="auto"/>
          <w:sz w:val="22"/>
          <w:szCs w:val="22"/>
          <w:lang w:val="en-US" w:eastAsia="it-IT"/>
        </w:rPr>
        <w:t xml:space="preserve">“GREEN GROWTH” opportunities behind EPBD, especially for SMEs from the supply chain of products linked to energy efficiency for buildings. </w:t>
      </w:r>
    </w:p>
    <w:p w:rsidR="00C07EB8" w:rsidRPr="002E2090" w:rsidRDefault="00C07EB8" w:rsidP="00E71DD5">
      <w:pPr>
        <w:ind w:left="708"/>
        <w:rPr>
          <w:rFonts w:ascii="Tahoma" w:hAnsi="Tahoma" w:cs="Tahoma"/>
          <w:sz w:val="22"/>
          <w:szCs w:val="22"/>
        </w:rPr>
      </w:pPr>
      <w:r w:rsidRPr="002E2090">
        <w:rPr>
          <w:rFonts w:ascii="Tahoma" w:hAnsi="Tahoma" w:cs="Tahoma"/>
          <w:sz w:val="22"/>
          <w:szCs w:val="22"/>
        </w:rPr>
        <w:t xml:space="preserve">There are well known </w:t>
      </w:r>
      <w:r w:rsidRPr="002E2090">
        <w:rPr>
          <w:rFonts w:ascii="Tahoma" w:hAnsi="Tahoma" w:cs="Tahoma"/>
          <w:b/>
          <w:sz w:val="22"/>
          <w:szCs w:val="22"/>
        </w:rPr>
        <w:t>obstacles and barriers</w:t>
      </w:r>
      <w:r w:rsidRPr="002E2090">
        <w:rPr>
          <w:rFonts w:ascii="Tahoma" w:hAnsi="Tahoma" w:cs="Tahoma"/>
          <w:sz w:val="22"/>
          <w:szCs w:val="22"/>
        </w:rPr>
        <w:t xml:space="preserve"> to the take up of energy efficiency measures by companies/SMEs and to the full exploitation of the opportunities linked to Green Growth for companies in </w:t>
      </w:r>
      <w:smartTag w:uri="urn:schemas-microsoft-com:office:smarttags" w:element="place">
        <w:r w:rsidRPr="002E2090">
          <w:rPr>
            <w:rFonts w:ascii="Tahoma" w:hAnsi="Tahoma" w:cs="Tahoma"/>
            <w:sz w:val="22"/>
            <w:szCs w:val="22"/>
          </w:rPr>
          <w:t>Europe</w:t>
        </w:r>
      </w:smartTag>
      <w:r w:rsidRPr="002E2090">
        <w:rPr>
          <w:rFonts w:ascii="Tahoma" w:hAnsi="Tahoma" w:cs="Tahoma"/>
          <w:sz w:val="22"/>
          <w:szCs w:val="22"/>
        </w:rPr>
        <w:t>:</w:t>
      </w:r>
    </w:p>
    <w:p w:rsidR="00C07EB8" w:rsidRPr="002E2090" w:rsidRDefault="00C07EB8" w:rsidP="00394461">
      <w:pPr>
        <w:numPr>
          <w:ilvl w:val="0"/>
          <w:numId w:val="3"/>
        </w:numPr>
        <w:rPr>
          <w:rFonts w:ascii="Tahoma" w:hAnsi="Tahoma" w:cs="Tahoma"/>
          <w:sz w:val="22"/>
          <w:szCs w:val="22"/>
        </w:rPr>
      </w:pPr>
      <w:r w:rsidRPr="002E2090">
        <w:rPr>
          <w:rFonts w:ascii="Tahoma" w:hAnsi="Tahoma" w:cs="Tahoma"/>
          <w:sz w:val="22"/>
          <w:szCs w:val="22"/>
        </w:rPr>
        <w:t>The information asymmetry which smaller companies suffer from as compared to multinational suppliers</w:t>
      </w:r>
    </w:p>
    <w:p w:rsidR="00C07EB8" w:rsidRPr="002E2090" w:rsidRDefault="00C07EB8" w:rsidP="00394461">
      <w:pPr>
        <w:numPr>
          <w:ilvl w:val="0"/>
          <w:numId w:val="3"/>
        </w:numPr>
        <w:rPr>
          <w:rFonts w:ascii="Tahoma" w:hAnsi="Tahoma" w:cs="Tahoma"/>
          <w:sz w:val="22"/>
          <w:szCs w:val="22"/>
        </w:rPr>
      </w:pPr>
      <w:r w:rsidRPr="002E2090">
        <w:rPr>
          <w:rFonts w:ascii="Tahoma" w:hAnsi="Tahoma" w:cs="Tahoma"/>
          <w:sz w:val="22"/>
          <w:szCs w:val="22"/>
        </w:rPr>
        <w:t>The lack, also in the EPBD, of clear reference to industrial and commercial buildings and the difficulty of market actors to contextualize the potential benefits linked with the EPBD enforcement with their day-to-day activity</w:t>
      </w:r>
    </w:p>
    <w:p w:rsidR="00C07EB8" w:rsidRPr="002E2090" w:rsidRDefault="00C07EB8" w:rsidP="00394461">
      <w:pPr>
        <w:numPr>
          <w:ilvl w:val="0"/>
          <w:numId w:val="3"/>
        </w:numPr>
        <w:rPr>
          <w:rFonts w:ascii="Tahoma" w:hAnsi="Tahoma" w:cs="Tahoma"/>
          <w:sz w:val="22"/>
          <w:szCs w:val="22"/>
        </w:rPr>
      </w:pPr>
      <w:r w:rsidRPr="002E2090">
        <w:rPr>
          <w:rFonts w:ascii="Tahoma" w:hAnsi="Tahoma" w:cs="Tahoma"/>
          <w:sz w:val="22"/>
          <w:szCs w:val="22"/>
        </w:rPr>
        <w:t>The lack of a unique window on emerging Europe-wide markets – standards, suppliers and tenders</w:t>
      </w:r>
    </w:p>
    <w:p w:rsidR="00C07EB8" w:rsidRPr="002E2090" w:rsidRDefault="00C07EB8" w:rsidP="00394461">
      <w:pPr>
        <w:numPr>
          <w:ilvl w:val="0"/>
          <w:numId w:val="3"/>
        </w:numPr>
        <w:rPr>
          <w:rFonts w:ascii="Tahoma" w:hAnsi="Tahoma" w:cs="Tahoma"/>
          <w:sz w:val="22"/>
          <w:szCs w:val="22"/>
        </w:rPr>
      </w:pPr>
      <w:r w:rsidRPr="002E2090">
        <w:rPr>
          <w:rFonts w:ascii="Tahoma" w:hAnsi="Tahoma" w:cs="Tahoma"/>
          <w:sz w:val="22"/>
          <w:szCs w:val="22"/>
        </w:rPr>
        <w:t>The difficulty of smaller SMEs and expert professionals to expand into broader European markets</w:t>
      </w:r>
    </w:p>
    <w:p w:rsidR="00C07EB8" w:rsidRPr="002E2090" w:rsidRDefault="00C07EB8" w:rsidP="00394461">
      <w:pPr>
        <w:numPr>
          <w:ilvl w:val="0"/>
          <w:numId w:val="3"/>
        </w:numPr>
        <w:rPr>
          <w:rFonts w:ascii="Tahoma" w:hAnsi="Tahoma" w:cs="Tahoma"/>
          <w:sz w:val="22"/>
          <w:szCs w:val="22"/>
        </w:rPr>
      </w:pPr>
      <w:r w:rsidRPr="002E2090">
        <w:rPr>
          <w:rFonts w:ascii="Tahoma" w:hAnsi="Tahoma" w:cs="Tahoma"/>
          <w:sz w:val="22"/>
          <w:szCs w:val="22"/>
        </w:rPr>
        <w:t xml:space="preserve">The accessibility to market opportunities for all market actors, in particular SMEs. </w:t>
      </w:r>
      <w:r w:rsidRPr="002E2090">
        <w:rPr>
          <w:rFonts w:ascii="Tahoma" w:hAnsi="Tahoma" w:cs="Tahoma"/>
          <w:color w:val="auto"/>
          <w:sz w:val="22"/>
          <w:szCs w:val="22"/>
          <w:lang w:val="en-US" w:eastAsia="it-IT"/>
        </w:rPr>
        <w:t>SMEs have to listen to the trends of the market and rather the long term trends. They may adapt their products toward more sustainability or energy performance</w:t>
      </w:r>
    </w:p>
    <w:p w:rsidR="00C07EB8" w:rsidRPr="002E2090" w:rsidRDefault="00C07EB8" w:rsidP="00394461">
      <w:pPr>
        <w:numPr>
          <w:ilvl w:val="0"/>
          <w:numId w:val="3"/>
        </w:numPr>
        <w:rPr>
          <w:rFonts w:ascii="Tahoma" w:hAnsi="Tahoma" w:cs="Tahoma"/>
          <w:sz w:val="22"/>
          <w:szCs w:val="22"/>
        </w:rPr>
      </w:pPr>
      <w:r w:rsidRPr="002E2090">
        <w:rPr>
          <w:rFonts w:ascii="Tahoma" w:hAnsi="Tahoma" w:cs="Tahoma"/>
          <w:sz w:val="22"/>
          <w:szCs w:val="22"/>
        </w:rPr>
        <w:t>The lack of a link to financial tools which may cover the initial investment for construction or renovation works (link to funding measures, ESCOs or EPCs also for small investments)</w:t>
      </w:r>
    </w:p>
    <w:p w:rsidR="00C07EB8" w:rsidRPr="002E2090" w:rsidRDefault="00C07EB8" w:rsidP="00394461">
      <w:pPr>
        <w:numPr>
          <w:ilvl w:val="0"/>
          <w:numId w:val="3"/>
        </w:numPr>
        <w:rPr>
          <w:rFonts w:ascii="Tahoma" w:hAnsi="Tahoma" w:cs="Tahoma"/>
          <w:color w:val="auto"/>
          <w:sz w:val="22"/>
          <w:szCs w:val="22"/>
        </w:rPr>
      </w:pPr>
      <w:r w:rsidRPr="002E2090">
        <w:rPr>
          <w:rFonts w:ascii="Tahoma" w:hAnsi="Tahoma" w:cs="Tahoma"/>
          <w:color w:val="auto"/>
          <w:sz w:val="22"/>
          <w:szCs w:val="22"/>
        </w:rPr>
        <w:t>The lack of financial tools to support the recovery and the construction of new buildings according to measure  of efficiency.</w:t>
      </w:r>
    </w:p>
    <w:p w:rsidR="00C07EB8" w:rsidRPr="002E2090" w:rsidRDefault="00C07EB8" w:rsidP="00CC46E7">
      <w:pPr>
        <w:numPr>
          <w:ilvl w:val="0"/>
          <w:numId w:val="3"/>
        </w:numPr>
        <w:rPr>
          <w:rFonts w:ascii="Tahoma" w:hAnsi="Tahoma" w:cs="Tahoma"/>
          <w:color w:val="auto"/>
          <w:sz w:val="22"/>
          <w:szCs w:val="22"/>
        </w:rPr>
      </w:pPr>
      <w:r w:rsidRPr="002E2090">
        <w:rPr>
          <w:rFonts w:ascii="Tahoma" w:hAnsi="Tahoma" w:cs="Tahoma"/>
          <w:color w:val="auto"/>
          <w:sz w:val="22"/>
          <w:szCs w:val="22"/>
        </w:rPr>
        <w:t>The lack of certainty of fiscal incentives  tied to energy saving for the future.</w:t>
      </w:r>
    </w:p>
    <w:p w:rsidR="00C07EB8" w:rsidRPr="002E2090" w:rsidRDefault="00C07EB8" w:rsidP="00CC46E7">
      <w:pPr>
        <w:numPr>
          <w:ilvl w:val="0"/>
          <w:numId w:val="3"/>
        </w:numPr>
        <w:rPr>
          <w:rFonts w:ascii="Tahoma" w:hAnsi="Tahoma" w:cs="Tahoma"/>
          <w:color w:val="auto"/>
          <w:sz w:val="22"/>
          <w:szCs w:val="22"/>
        </w:rPr>
      </w:pPr>
      <w:r w:rsidRPr="002E2090">
        <w:rPr>
          <w:rFonts w:ascii="Tahoma" w:hAnsi="Tahoma" w:cs="Tahoma"/>
          <w:color w:val="auto"/>
          <w:sz w:val="22"/>
          <w:szCs w:val="22"/>
        </w:rPr>
        <w:lastRenderedPageBreak/>
        <w:t>The lack of a unique and standard pattern of reference for measuring the energy performance of buildings.</w:t>
      </w:r>
    </w:p>
    <w:p w:rsidR="00C07EB8" w:rsidRPr="002E2090" w:rsidRDefault="00C07EB8" w:rsidP="00160662">
      <w:pPr>
        <w:spacing w:before="0" w:after="0" w:line="240" w:lineRule="auto"/>
        <w:ind w:left="360"/>
        <w:rPr>
          <w:rFonts w:ascii="Tahoma" w:hAnsi="Tahoma" w:cs="Tahoma"/>
          <w:sz w:val="22"/>
          <w:szCs w:val="22"/>
        </w:rPr>
      </w:pPr>
      <w:r w:rsidRPr="002E2090">
        <w:rPr>
          <w:rFonts w:ascii="Tahoma" w:hAnsi="Tahoma" w:cs="Tahoma"/>
          <w:sz w:val="22"/>
          <w:szCs w:val="22"/>
        </w:rPr>
        <w:t>A pilot online forum targeting SMEs on whether they will try to launch innovative products in the next 2 / 5 years  because of the EPBD (energy efficient, cost savings, green devices) or EUP (Eco design directive) will be launched nationally. The forum will encompass subscription to the community and whether they are seeking alliances for new product and technology development.</w:t>
      </w:r>
    </w:p>
    <w:p w:rsidR="00C07EB8" w:rsidRPr="002E2090" w:rsidRDefault="00C07EB8" w:rsidP="00CC46E7">
      <w:pPr>
        <w:spacing w:before="0" w:after="0" w:line="240" w:lineRule="auto"/>
        <w:ind w:left="360"/>
        <w:rPr>
          <w:rFonts w:ascii="Tahoma" w:hAnsi="Tahoma" w:cs="Tahoma"/>
          <w:sz w:val="22"/>
          <w:szCs w:val="22"/>
        </w:rPr>
      </w:pPr>
    </w:p>
    <w:p w:rsidR="00C07EB8" w:rsidRPr="002E2090" w:rsidRDefault="00C07EB8" w:rsidP="00160662">
      <w:pPr>
        <w:ind w:left="360"/>
        <w:rPr>
          <w:rFonts w:ascii="Tahoma" w:hAnsi="Tahoma" w:cs="Tahoma"/>
          <w:sz w:val="22"/>
          <w:szCs w:val="22"/>
        </w:rPr>
      </w:pPr>
      <w:r w:rsidRPr="002E2090">
        <w:rPr>
          <w:rFonts w:ascii="Tahoma" w:hAnsi="Tahoma" w:cs="Tahoma"/>
          <w:sz w:val="22"/>
          <w:szCs w:val="22"/>
        </w:rPr>
        <w:t>We will implement a blog forum for the exchange of information between the countries that take part the project. The blog must be always updated and managed by a moderator.</w:t>
      </w:r>
    </w:p>
    <w:p w:rsidR="00C07EB8" w:rsidRPr="002E2090" w:rsidRDefault="00C07EB8" w:rsidP="00160662">
      <w:pPr>
        <w:spacing w:after="180" w:line="240" w:lineRule="auto"/>
        <w:ind w:left="360"/>
        <w:rPr>
          <w:rFonts w:ascii="Tahoma" w:hAnsi="Tahoma" w:cs="Tahoma"/>
          <w:sz w:val="22"/>
          <w:szCs w:val="22"/>
        </w:rPr>
      </w:pPr>
      <w:r w:rsidRPr="002E2090">
        <w:rPr>
          <w:rFonts w:ascii="Tahoma" w:hAnsi="Tahoma" w:cs="Tahoma"/>
          <w:sz w:val="22"/>
          <w:szCs w:val="22"/>
        </w:rPr>
        <w:t>Periodically we will send users newsletters to update them on topics within the community, and to invite them to participate and to propose additional issues to be discussed.</w:t>
      </w:r>
    </w:p>
    <w:p w:rsidR="00C07EB8" w:rsidRPr="002E2090" w:rsidRDefault="00C07EB8" w:rsidP="0068203B">
      <w:pPr>
        <w:spacing w:after="180" w:line="240" w:lineRule="auto"/>
        <w:rPr>
          <w:rFonts w:ascii="Tahoma" w:hAnsi="Tahoma" w:cs="Tahoma"/>
          <w:b/>
          <w:color w:val="auto"/>
          <w:sz w:val="22"/>
          <w:szCs w:val="22"/>
        </w:rPr>
      </w:pPr>
    </w:p>
    <w:p w:rsidR="00C07EB8" w:rsidRPr="002E2090" w:rsidRDefault="00C07EB8" w:rsidP="0068203B">
      <w:pPr>
        <w:spacing w:after="180" w:line="240" w:lineRule="auto"/>
        <w:rPr>
          <w:rFonts w:ascii="Tahoma" w:hAnsi="Tahoma" w:cs="Tahoma"/>
          <w:b/>
          <w:color w:val="auto"/>
          <w:sz w:val="22"/>
          <w:szCs w:val="22"/>
        </w:rPr>
      </w:pPr>
      <w:r w:rsidRPr="002E2090">
        <w:rPr>
          <w:rFonts w:ascii="Tahoma" w:hAnsi="Tahoma" w:cs="Tahoma"/>
          <w:b/>
          <w:color w:val="auto"/>
          <w:sz w:val="22"/>
          <w:szCs w:val="22"/>
        </w:rPr>
        <w:t xml:space="preserve">TOPICS ONLY FOR SMEs COMMUNITIES </w:t>
      </w:r>
    </w:p>
    <w:p w:rsidR="00C07EB8" w:rsidRPr="002E2090" w:rsidRDefault="00C07EB8" w:rsidP="0068203B">
      <w:pPr>
        <w:spacing w:after="180" w:line="240" w:lineRule="auto"/>
        <w:rPr>
          <w:rFonts w:ascii="Tahoma" w:hAnsi="Tahoma" w:cs="Tahoma"/>
          <w:color w:val="auto"/>
          <w:sz w:val="22"/>
          <w:szCs w:val="22"/>
        </w:rPr>
      </w:pPr>
      <w:r w:rsidRPr="002E2090">
        <w:rPr>
          <w:rFonts w:ascii="Tahoma" w:hAnsi="Tahoma" w:cs="Tahoma"/>
          <w:color w:val="auto"/>
          <w:sz w:val="22"/>
          <w:szCs w:val="22"/>
        </w:rPr>
        <w:t>We have planned these questions in order to activate the communities and to discuss topics:</w:t>
      </w:r>
    </w:p>
    <w:p w:rsidR="00C07EB8" w:rsidRPr="002E2090" w:rsidRDefault="00C07EB8" w:rsidP="00B3734E">
      <w:pPr>
        <w:pStyle w:val="Paragrafoelenco"/>
        <w:numPr>
          <w:ilvl w:val="1"/>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SME Benchmark:</w:t>
      </w:r>
    </w:p>
    <w:p w:rsidR="00C07EB8" w:rsidRPr="002E2090" w:rsidRDefault="00C07EB8" w:rsidP="00516577">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Why do you should assess the level of energy efficiency of the company and its structures? When is it required?</w:t>
      </w:r>
    </w:p>
    <w:p w:rsidR="00C07EB8" w:rsidRPr="002E2090" w:rsidRDefault="00C07EB8" w:rsidP="007C0C6C">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type of intervention of efficiency should give greater prominence?</w:t>
      </w:r>
    </w:p>
    <w:p w:rsidR="00C07EB8" w:rsidRPr="002E2090" w:rsidRDefault="00C07EB8" w:rsidP="007C0C6C">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are the main difficulties in implementing efficiency projects?</w:t>
      </w:r>
    </w:p>
    <w:p w:rsidR="00C07EB8" w:rsidRPr="002E2090" w:rsidRDefault="00C07EB8" w:rsidP="00B3734E">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Where and how to find the necessary funds?</w:t>
      </w:r>
    </w:p>
    <w:p w:rsidR="00C07EB8" w:rsidRPr="002E2090" w:rsidRDefault="00C07EB8" w:rsidP="00B3734E">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are the characteristics of sustainability of the products required by the market?</w:t>
      </w:r>
    </w:p>
    <w:p w:rsidR="00C07EB8" w:rsidRPr="002E2090" w:rsidRDefault="00C07EB8" w:rsidP="00B3734E">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advantages can be achieved by improving your company’s brand in terms of environmental sustainability?</w:t>
      </w:r>
    </w:p>
    <w:p w:rsidR="00C07EB8" w:rsidRPr="002E2090" w:rsidRDefault="00C07EB8" w:rsidP="00B3734E">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How to avoid the problem of green washing?</w:t>
      </w:r>
    </w:p>
    <w:p w:rsidR="00C07EB8" w:rsidRPr="002E2090" w:rsidRDefault="00C07EB8" w:rsidP="00A429F4">
      <w:pPr>
        <w:pStyle w:val="Paragrafoelenco"/>
        <w:spacing w:before="0" w:after="180" w:line="240" w:lineRule="auto"/>
        <w:ind w:left="1800"/>
        <w:jc w:val="left"/>
        <w:rPr>
          <w:rFonts w:ascii="Tahoma" w:hAnsi="Tahoma" w:cs="Tahoma"/>
          <w:color w:val="auto"/>
          <w:sz w:val="22"/>
          <w:szCs w:val="22"/>
        </w:rPr>
      </w:pPr>
    </w:p>
    <w:p w:rsidR="00C07EB8" w:rsidRPr="002E2090" w:rsidRDefault="00C07EB8" w:rsidP="0068203B">
      <w:pPr>
        <w:pStyle w:val="Paragrafoelenco"/>
        <w:numPr>
          <w:ilvl w:val="1"/>
          <w:numId w:val="9"/>
        </w:numPr>
        <w:spacing w:before="0" w:line="360" w:lineRule="auto"/>
        <w:jc w:val="left"/>
        <w:rPr>
          <w:rFonts w:ascii="Tahoma" w:hAnsi="Tahoma" w:cs="Tahoma"/>
          <w:b/>
          <w:color w:val="auto"/>
          <w:sz w:val="22"/>
          <w:szCs w:val="22"/>
        </w:rPr>
      </w:pPr>
      <w:r w:rsidRPr="002E2090">
        <w:rPr>
          <w:rFonts w:ascii="Tahoma" w:hAnsi="Tahoma" w:cs="Tahoma"/>
          <w:b/>
          <w:color w:val="auto"/>
          <w:sz w:val="22"/>
          <w:szCs w:val="22"/>
        </w:rPr>
        <w:t>Energy efficiency in construction:</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lang w:eastAsia="it-IT"/>
        </w:rPr>
        <w:t>What are the materials for thermal insulation with highest performance?</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Which door-frame and window-frame are more advantageous to increase the energetic class of the building?</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thermal systems with the best cost/benefit range are used in new buildings (condensing boilers, heat pumps and radiant floor systems)?</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Have you developed some innovative product for building? Which are the obstacles of the market?</w:t>
      </w:r>
    </w:p>
    <w:p w:rsidR="00C07EB8" w:rsidRPr="002E2090" w:rsidRDefault="00C07EB8" w:rsidP="00134933">
      <w:pPr>
        <w:pStyle w:val="Paragrafoelenco"/>
        <w:spacing w:line="360" w:lineRule="auto"/>
        <w:ind w:left="0"/>
        <w:rPr>
          <w:rFonts w:ascii="Tahoma" w:hAnsi="Tahoma" w:cs="Tahoma"/>
          <w:color w:val="3366FF"/>
          <w:sz w:val="22"/>
          <w:szCs w:val="22"/>
        </w:rPr>
      </w:pPr>
    </w:p>
    <w:p w:rsidR="00C07EB8" w:rsidRPr="002E2090" w:rsidRDefault="00C07EB8" w:rsidP="0068203B">
      <w:pPr>
        <w:pStyle w:val="Paragrafoelenco"/>
        <w:numPr>
          <w:ilvl w:val="1"/>
          <w:numId w:val="9"/>
        </w:numPr>
        <w:spacing w:before="0" w:line="360" w:lineRule="auto"/>
        <w:jc w:val="left"/>
        <w:rPr>
          <w:rFonts w:ascii="Tahoma" w:hAnsi="Tahoma" w:cs="Tahoma"/>
          <w:b/>
          <w:i/>
          <w:color w:val="auto"/>
          <w:sz w:val="22"/>
          <w:szCs w:val="22"/>
        </w:rPr>
      </w:pPr>
      <w:r w:rsidRPr="002E2090">
        <w:rPr>
          <w:rFonts w:ascii="Tahoma" w:hAnsi="Tahoma" w:cs="Tahoma"/>
          <w:b/>
          <w:color w:val="auto"/>
          <w:sz w:val="22"/>
          <w:szCs w:val="22"/>
        </w:rPr>
        <w:t>Sustainability</w:t>
      </w:r>
      <w:r w:rsidRPr="002E2090">
        <w:rPr>
          <w:rFonts w:ascii="Tahoma" w:hAnsi="Tahoma" w:cs="Tahoma"/>
          <w:color w:val="auto"/>
          <w:sz w:val="22"/>
          <w:szCs w:val="22"/>
        </w:rPr>
        <w:t xml:space="preserve"> </w:t>
      </w:r>
      <w:r w:rsidRPr="002E2090">
        <w:rPr>
          <w:rFonts w:ascii="Tahoma" w:hAnsi="Tahoma" w:cs="Tahoma"/>
          <w:b/>
          <w:color w:val="auto"/>
          <w:sz w:val="22"/>
          <w:szCs w:val="22"/>
        </w:rPr>
        <w:t>Certification Protocols:</w:t>
      </w:r>
    </w:p>
    <w:p w:rsidR="00C07EB8" w:rsidRPr="002E2090" w:rsidRDefault="00C07EB8" w:rsidP="0068203B">
      <w:pPr>
        <w:pStyle w:val="Paragrafoelenco"/>
        <w:numPr>
          <w:ilvl w:val="2"/>
          <w:numId w:val="9"/>
        </w:numPr>
        <w:spacing w:before="0" w:line="360" w:lineRule="auto"/>
        <w:jc w:val="left"/>
        <w:rPr>
          <w:rFonts w:ascii="Tahoma" w:hAnsi="Tahoma" w:cs="Tahoma"/>
          <w:b/>
          <w:color w:val="auto"/>
          <w:sz w:val="22"/>
          <w:szCs w:val="22"/>
        </w:rPr>
      </w:pPr>
      <w:r w:rsidRPr="002E2090">
        <w:rPr>
          <w:rFonts w:ascii="Tahoma" w:hAnsi="Tahoma" w:cs="Tahoma"/>
          <w:color w:val="auto"/>
          <w:sz w:val="22"/>
          <w:szCs w:val="22"/>
        </w:rPr>
        <w:t xml:space="preserve">Which certification protocols are most commonly used in construction? </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lastRenderedPageBreak/>
        <w:t>What are the characteristics that differentiate the various certification protocols in the construction industry?</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Which are the different results obtained by the application of different protocols of certification?</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are the economic, environmental and energy benefits that can be obtained from the application of certification protocols?</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are the costs for certification in construction?</w:t>
      </w:r>
    </w:p>
    <w:p w:rsidR="00C07EB8" w:rsidRPr="002E2090" w:rsidRDefault="00C07EB8" w:rsidP="0068203B">
      <w:pPr>
        <w:pStyle w:val="Paragrafoelenco"/>
        <w:spacing w:line="360" w:lineRule="auto"/>
        <w:ind w:left="1800"/>
        <w:rPr>
          <w:rFonts w:ascii="Tahoma" w:hAnsi="Tahoma" w:cs="Tahoma"/>
          <w:b/>
          <w:color w:val="3366FF"/>
          <w:sz w:val="22"/>
          <w:szCs w:val="22"/>
        </w:rPr>
      </w:pPr>
    </w:p>
    <w:p w:rsidR="00C07EB8" w:rsidRPr="002E2090" w:rsidRDefault="00C07EB8" w:rsidP="0068203B">
      <w:pPr>
        <w:pStyle w:val="Paragrafoelenco"/>
        <w:numPr>
          <w:ilvl w:val="1"/>
          <w:numId w:val="9"/>
        </w:numPr>
        <w:spacing w:before="0" w:line="360" w:lineRule="auto"/>
        <w:jc w:val="left"/>
        <w:rPr>
          <w:rFonts w:ascii="Tahoma" w:hAnsi="Tahoma" w:cs="Tahoma"/>
          <w:b/>
          <w:color w:val="auto"/>
          <w:sz w:val="22"/>
          <w:szCs w:val="22"/>
        </w:rPr>
      </w:pPr>
      <w:r w:rsidRPr="002E2090">
        <w:rPr>
          <w:rFonts w:ascii="Tahoma" w:hAnsi="Tahoma" w:cs="Tahoma"/>
          <w:b/>
          <w:color w:val="auto"/>
          <w:sz w:val="22"/>
          <w:szCs w:val="22"/>
        </w:rPr>
        <w:t>National and European calls for incentives and funding;</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are national and European calls for funding proposals?</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lang w:eastAsia="it-IT"/>
        </w:rPr>
        <w:t xml:space="preserve">What are the winning strategies to be involved in public calls for funding proposals?  </w:t>
      </w:r>
    </w:p>
    <w:p w:rsidR="00C07EB8" w:rsidRPr="002E2090" w:rsidRDefault="00C07EB8" w:rsidP="0068203B">
      <w:pPr>
        <w:pStyle w:val="Paragrafoelenco"/>
        <w:numPr>
          <w:ilvl w:val="2"/>
          <w:numId w:val="9"/>
        </w:numPr>
        <w:spacing w:before="0" w:line="360" w:lineRule="auto"/>
        <w:jc w:val="left"/>
        <w:rPr>
          <w:rFonts w:ascii="Tahoma" w:hAnsi="Tahoma" w:cs="Tahoma"/>
          <w:color w:val="auto"/>
          <w:sz w:val="22"/>
          <w:szCs w:val="22"/>
        </w:rPr>
      </w:pPr>
      <w:r w:rsidRPr="002E2090">
        <w:rPr>
          <w:rFonts w:ascii="Tahoma" w:hAnsi="Tahoma" w:cs="Tahoma"/>
          <w:color w:val="auto"/>
          <w:sz w:val="22"/>
          <w:szCs w:val="22"/>
        </w:rPr>
        <w:t>What is the national normative evolution of the framework of incentives for energy efficiency and renewable energy sources and what are the consequences on the market development?</w:t>
      </w:r>
    </w:p>
    <w:p w:rsidR="00C07EB8" w:rsidRPr="002E2090" w:rsidRDefault="00C07EB8" w:rsidP="0068203B">
      <w:pPr>
        <w:pStyle w:val="Paragrafoelenco"/>
        <w:spacing w:line="360" w:lineRule="auto"/>
        <w:ind w:left="1800"/>
        <w:rPr>
          <w:rFonts w:ascii="Tahoma" w:hAnsi="Tahoma" w:cs="Tahoma"/>
          <w:sz w:val="22"/>
          <w:szCs w:val="22"/>
        </w:rPr>
      </w:pPr>
    </w:p>
    <w:p w:rsidR="00C07EB8" w:rsidRPr="002E2090" w:rsidRDefault="00C07EB8" w:rsidP="0068203B">
      <w:pPr>
        <w:pStyle w:val="Paragrafoelenco"/>
        <w:numPr>
          <w:ilvl w:val="1"/>
          <w:numId w:val="9"/>
        </w:numPr>
        <w:spacing w:before="0" w:line="360" w:lineRule="auto"/>
        <w:jc w:val="left"/>
        <w:rPr>
          <w:rFonts w:ascii="Tahoma" w:hAnsi="Tahoma" w:cs="Tahoma"/>
          <w:b/>
          <w:sz w:val="22"/>
          <w:szCs w:val="22"/>
        </w:rPr>
      </w:pPr>
      <w:r w:rsidRPr="002E2090">
        <w:rPr>
          <w:rFonts w:ascii="Tahoma" w:hAnsi="Tahoma" w:cs="Tahoma"/>
          <w:b/>
          <w:sz w:val="22"/>
          <w:szCs w:val="22"/>
        </w:rPr>
        <w:t>Renewable energy sources (photovoltaic, wind, geothermal, biomass, etc.):</w:t>
      </w:r>
    </w:p>
    <w:p w:rsidR="00C07EB8" w:rsidRPr="002E2090" w:rsidRDefault="00C07EB8" w:rsidP="0068203B">
      <w:pPr>
        <w:pStyle w:val="Paragrafoelenco"/>
        <w:numPr>
          <w:ilvl w:val="2"/>
          <w:numId w:val="9"/>
        </w:numPr>
        <w:spacing w:before="0" w:line="360" w:lineRule="auto"/>
        <w:jc w:val="left"/>
        <w:rPr>
          <w:rFonts w:ascii="Tahoma" w:hAnsi="Tahoma" w:cs="Tahoma"/>
          <w:sz w:val="22"/>
          <w:szCs w:val="22"/>
        </w:rPr>
      </w:pPr>
      <w:r w:rsidRPr="002E2090">
        <w:rPr>
          <w:rFonts w:ascii="Tahoma" w:hAnsi="Tahoma" w:cs="Tahoma"/>
          <w:sz w:val="22"/>
          <w:szCs w:val="22"/>
        </w:rPr>
        <w:t xml:space="preserve">What are the new innovative technologies available in the market? </w:t>
      </w:r>
    </w:p>
    <w:p w:rsidR="00C07EB8" w:rsidRPr="002E2090" w:rsidRDefault="00C07EB8" w:rsidP="0068203B">
      <w:pPr>
        <w:pStyle w:val="Paragrafoelenco"/>
        <w:numPr>
          <w:ilvl w:val="2"/>
          <w:numId w:val="9"/>
        </w:numPr>
        <w:spacing w:before="0" w:line="360" w:lineRule="auto"/>
        <w:jc w:val="left"/>
        <w:rPr>
          <w:rFonts w:ascii="Tahoma" w:hAnsi="Tahoma" w:cs="Tahoma"/>
          <w:sz w:val="22"/>
          <w:szCs w:val="22"/>
        </w:rPr>
      </w:pPr>
      <w:r w:rsidRPr="002E2090">
        <w:rPr>
          <w:rFonts w:ascii="Tahoma" w:hAnsi="Tahoma" w:cs="Tahoma"/>
          <w:sz w:val="22"/>
          <w:szCs w:val="22"/>
        </w:rPr>
        <w:t>How is evolving the technical normative?</w:t>
      </w:r>
    </w:p>
    <w:p w:rsidR="00C07EB8" w:rsidRPr="002E2090" w:rsidRDefault="00C07EB8" w:rsidP="0068203B">
      <w:pPr>
        <w:pStyle w:val="Paragrafoelenco"/>
        <w:numPr>
          <w:ilvl w:val="2"/>
          <w:numId w:val="9"/>
        </w:numPr>
        <w:spacing w:before="0" w:line="360" w:lineRule="auto"/>
        <w:jc w:val="left"/>
        <w:rPr>
          <w:rFonts w:ascii="Tahoma" w:hAnsi="Tahoma" w:cs="Tahoma"/>
          <w:sz w:val="22"/>
          <w:szCs w:val="22"/>
        </w:rPr>
      </w:pPr>
      <w:r w:rsidRPr="002E2090">
        <w:rPr>
          <w:rFonts w:ascii="Tahoma" w:hAnsi="Tahoma" w:cs="Tahoma"/>
          <w:sz w:val="22"/>
          <w:szCs w:val="22"/>
        </w:rPr>
        <w:t>How is evolving the national legislation?</w:t>
      </w:r>
    </w:p>
    <w:p w:rsidR="00C07EB8" w:rsidRPr="002E2090" w:rsidRDefault="00C07EB8" w:rsidP="0068203B">
      <w:pPr>
        <w:pStyle w:val="Paragrafoelenco"/>
        <w:numPr>
          <w:ilvl w:val="2"/>
          <w:numId w:val="9"/>
        </w:numPr>
        <w:spacing w:before="0" w:line="360" w:lineRule="auto"/>
        <w:jc w:val="left"/>
        <w:rPr>
          <w:rFonts w:ascii="Tahoma" w:hAnsi="Tahoma" w:cs="Tahoma"/>
          <w:sz w:val="22"/>
          <w:szCs w:val="22"/>
        </w:rPr>
      </w:pPr>
      <w:r w:rsidRPr="002E2090">
        <w:rPr>
          <w:rFonts w:ascii="Tahoma" w:hAnsi="Tahoma" w:cs="Tahoma"/>
          <w:sz w:val="22"/>
          <w:szCs w:val="22"/>
        </w:rPr>
        <w:t>What will the scenery of the 2020 renewable sources development?</w:t>
      </w:r>
    </w:p>
    <w:p w:rsidR="00C07EB8" w:rsidRPr="002E2090" w:rsidRDefault="00C07EB8" w:rsidP="0068203B">
      <w:pPr>
        <w:pStyle w:val="Paragrafoelenco"/>
        <w:spacing w:line="360" w:lineRule="auto"/>
        <w:ind w:left="1800"/>
        <w:rPr>
          <w:rFonts w:ascii="Tahoma" w:hAnsi="Tahoma" w:cs="Tahoma"/>
          <w:sz w:val="22"/>
          <w:szCs w:val="22"/>
        </w:rPr>
      </w:pPr>
    </w:p>
    <w:p w:rsidR="00C07EB8" w:rsidRPr="002E2090" w:rsidRDefault="00C07EB8" w:rsidP="0068203B">
      <w:pPr>
        <w:pStyle w:val="Paragrafoelenco"/>
        <w:numPr>
          <w:ilvl w:val="1"/>
          <w:numId w:val="9"/>
        </w:numPr>
        <w:spacing w:before="0" w:line="360" w:lineRule="auto"/>
        <w:jc w:val="left"/>
        <w:rPr>
          <w:rFonts w:ascii="Tahoma" w:hAnsi="Tahoma" w:cs="Tahoma"/>
          <w:b/>
          <w:i/>
          <w:sz w:val="22"/>
          <w:szCs w:val="22"/>
        </w:rPr>
      </w:pPr>
      <w:r w:rsidRPr="002E2090">
        <w:rPr>
          <w:rFonts w:ascii="Tahoma" w:hAnsi="Tahoma" w:cs="Tahoma"/>
          <w:b/>
          <w:sz w:val="22"/>
          <w:szCs w:val="22"/>
        </w:rPr>
        <w:t xml:space="preserve"> Free market in electricity and natural gas:</w:t>
      </w:r>
    </w:p>
    <w:p w:rsidR="00C07EB8" w:rsidRPr="002E2090" w:rsidRDefault="00C07EB8" w:rsidP="0068203B">
      <w:pPr>
        <w:pStyle w:val="Paragrafoelenco"/>
        <w:numPr>
          <w:ilvl w:val="2"/>
          <w:numId w:val="9"/>
        </w:numPr>
        <w:spacing w:before="0" w:line="360" w:lineRule="auto"/>
        <w:jc w:val="left"/>
        <w:rPr>
          <w:rFonts w:ascii="Tahoma" w:hAnsi="Tahoma" w:cs="Tahoma"/>
          <w:b/>
          <w:i/>
          <w:sz w:val="22"/>
          <w:szCs w:val="22"/>
        </w:rPr>
      </w:pPr>
      <w:r w:rsidRPr="002E2090">
        <w:rPr>
          <w:rFonts w:ascii="Tahoma" w:hAnsi="Tahoma" w:cs="Tahoma"/>
          <w:sz w:val="22"/>
          <w:szCs w:val="22"/>
        </w:rPr>
        <w:t>What are the advantages of free market energy?</w:t>
      </w:r>
    </w:p>
    <w:p w:rsidR="00C07EB8" w:rsidRPr="002E2090" w:rsidRDefault="00C07EB8" w:rsidP="0068203B">
      <w:pPr>
        <w:pStyle w:val="Paragrafoelenco"/>
        <w:numPr>
          <w:ilvl w:val="2"/>
          <w:numId w:val="9"/>
        </w:numPr>
        <w:spacing w:before="0" w:line="360" w:lineRule="auto"/>
        <w:jc w:val="left"/>
        <w:rPr>
          <w:rFonts w:ascii="Tahoma" w:hAnsi="Tahoma" w:cs="Tahoma"/>
          <w:sz w:val="22"/>
          <w:szCs w:val="22"/>
        </w:rPr>
      </w:pPr>
      <w:r w:rsidRPr="002E2090">
        <w:rPr>
          <w:rFonts w:ascii="Tahoma" w:hAnsi="Tahoma" w:cs="Tahoma"/>
          <w:sz w:val="22"/>
          <w:szCs w:val="22"/>
        </w:rPr>
        <w:t>How much can you save by entering the free market in electricity and natural gas?</w:t>
      </w:r>
    </w:p>
    <w:p w:rsidR="00C07EB8" w:rsidRPr="002E2090" w:rsidRDefault="00C07EB8" w:rsidP="0068203B">
      <w:pPr>
        <w:pStyle w:val="Paragrafoelenco"/>
        <w:numPr>
          <w:ilvl w:val="2"/>
          <w:numId w:val="9"/>
        </w:numPr>
        <w:spacing w:before="0" w:line="360" w:lineRule="auto"/>
        <w:jc w:val="left"/>
        <w:rPr>
          <w:rFonts w:ascii="Tahoma" w:hAnsi="Tahoma" w:cs="Tahoma"/>
          <w:b/>
          <w:i/>
          <w:sz w:val="22"/>
          <w:szCs w:val="22"/>
        </w:rPr>
      </w:pPr>
      <w:r w:rsidRPr="002E2090">
        <w:rPr>
          <w:rFonts w:ascii="Tahoma" w:hAnsi="Tahoma" w:cs="Tahoma"/>
          <w:sz w:val="22"/>
          <w:szCs w:val="22"/>
        </w:rPr>
        <w:t>Are really profitable for SMEs the several offers available on the free market of energy?</w:t>
      </w:r>
    </w:p>
    <w:p w:rsidR="00C07EB8" w:rsidRPr="002E2090" w:rsidRDefault="00C07EB8" w:rsidP="0068203B">
      <w:pPr>
        <w:pStyle w:val="Paragrafoelenco"/>
        <w:numPr>
          <w:ilvl w:val="2"/>
          <w:numId w:val="9"/>
        </w:numPr>
        <w:spacing w:before="0" w:line="360" w:lineRule="auto"/>
        <w:jc w:val="left"/>
        <w:rPr>
          <w:rFonts w:ascii="Tahoma" w:hAnsi="Tahoma" w:cs="Tahoma"/>
          <w:b/>
          <w:i/>
          <w:sz w:val="22"/>
          <w:szCs w:val="22"/>
        </w:rPr>
      </w:pPr>
      <w:r w:rsidRPr="002E2090">
        <w:rPr>
          <w:rFonts w:ascii="Tahoma" w:hAnsi="Tahoma" w:cs="Tahoma"/>
          <w:sz w:val="22"/>
          <w:szCs w:val="22"/>
        </w:rPr>
        <w:t>How and where can you find professional consultants that can guide SMEs in buying energy consciously and with tangible benefits?</w:t>
      </w:r>
    </w:p>
    <w:p w:rsidR="00C07EB8" w:rsidRPr="002E2090" w:rsidRDefault="00C07EB8" w:rsidP="0068203B">
      <w:pPr>
        <w:rPr>
          <w:rFonts w:ascii="Tahoma" w:hAnsi="Tahoma" w:cs="Tahoma"/>
          <w:sz w:val="22"/>
          <w:szCs w:val="22"/>
        </w:rPr>
      </w:pPr>
      <w:r w:rsidRPr="002E2090">
        <w:rPr>
          <w:rFonts w:ascii="Tahoma" w:hAnsi="Tahoma" w:cs="Tahoma"/>
          <w:sz w:val="22"/>
          <w:szCs w:val="22"/>
        </w:rPr>
        <w:t>For every question, we will propose a first basic answer or some documents to enrich the topic.</w:t>
      </w:r>
    </w:p>
    <w:p w:rsidR="00C07EB8" w:rsidRPr="002E2090" w:rsidRDefault="00C07EB8" w:rsidP="0068203B">
      <w:pPr>
        <w:rPr>
          <w:rFonts w:ascii="Tahoma" w:hAnsi="Tahoma" w:cs="Tahoma"/>
          <w:sz w:val="22"/>
          <w:szCs w:val="22"/>
        </w:rPr>
      </w:pPr>
      <w:r w:rsidRPr="002E2090">
        <w:rPr>
          <w:rFonts w:ascii="Tahoma" w:hAnsi="Tahoma" w:cs="Tahoma"/>
          <w:sz w:val="22"/>
          <w:szCs w:val="22"/>
        </w:rPr>
        <w:t xml:space="preserve">Please note that questions and topics to discuss will depend on users needs. </w:t>
      </w:r>
    </w:p>
    <w:p w:rsidR="00C07EB8" w:rsidRPr="002E2090" w:rsidRDefault="00C07EB8" w:rsidP="00720EFF">
      <w:pPr>
        <w:rPr>
          <w:rFonts w:ascii="Tahoma" w:hAnsi="Tahoma" w:cs="Tahoma"/>
          <w:sz w:val="22"/>
          <w:szCs w:val="22"/>
        </w:rPr>
      </w:pPr>
    </w:p>
    <w:sectPr w:rsidR="00C07EB8" w:rsidRPr="002E2090" w:rsidSect="008D5F9F">
      <w:footerReference w:type="even" r:id="rId8"/>
      <w:footerReference w:type="default" r:id="rId9"/>
      <w:pgSz w:w="11906" w:h="16838"/>
      <w:pgMar w:top="1134" w:right="1134" w:bottom="1134" w:left="1134" w:header="709" w:footer="709" w:gutter="0"/>
      <w:cols w:space="708"/>
      <w:rtlGutter w:val="0"/>
      <w:docGrid w:linePitch="360"/>
      <w:sectPrChange w:id="1" w:author="Autore" w:date="2012-07-20T18:51:00Z">
        <w:sectPr w:rsidR="00C07EB8" w:rsidRPr="002E2090" w:rsidSect="008D5F9F">
          <w:pgMar w:top="1417" w:right="1134" w:bottom="1134" w:left="1134" w:header="708" w:footer="708" w:gutter="0"/>
          <w:rtlGutter/>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E8" w:rsidRDefault="00D26AE8">
      <w:r>
        <w:separator/>
      </w:r>
    </w:p>
  </w:endnote>
  <w:endnote w:type="continuationSeparator" w:id="0">
    <w:p w:rsidR="00D26AE8" w:rsidRDefault="00D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B8" w:rsidRDefault="00C07EB8" w:rsidP="004310AE">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C07EB8" w:rsidRPr="00D02309" w:rsidRDefault="00C07EB8" w:rsidP="00134933">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B8" w:rsidRDefault="00C07EB8" w:rsidP="004310AE">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D5F9F">
      <w:rPr>
        <w:rStyle w:val="Numeropagina"/>
        <w:noProof/>
      </w:rPr>
      <w:t>2</w:t>
    </w:r>
    <w:r>
      <w:rPr>
        <w:rStyle w:val="Numeropagina"/>
      </w:rPr>
      <w:fldChar w:fldCharType="end"/>
    </w:r>
  </w:p>
  <w:p w:rsidR="00C07EB8" w:rsidRPr="00D02309" w:rsidRDefault="00C07EB8" w:rsidP="00134933">
    <w:pPr>
      <w:pStyle w:val="Pidipa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E8" w:rsidRDefault="00D26AE8">
      <w:r>
        <w:separator/>
      </w:r>
    </w:p>
  </w:footnote>
  <w:footnote w:type="continuationSeparator" w:id="0">
    <w:p w:rsidR="00D26AE8" w:rsidRDefault="00D2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A08"/>
    <w:multiLevelType w:val="hybridMultilevel"/>
    <w:tmpl w:val="A65ED0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5A9372B"/>
    <w:multiLevelType w:val="hybridMultilevel"/>
    <w:tmpl w:val="622CC64C"/>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18ED690A"/>
    <w:multiLevelType w:val="hybridMultilevel"/>
    <w:tmpl w:val="E1565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B26E86"/>
    <w:multiLevelType w:val="hybridMultilevel"/>
    <w:tmpl w:val="A65462D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411C1EC9"/>
    <w:multiLevelType w:val="multilevel"/>
    <w:tmpl w:val="B028792A"/>
    <w:lvl w:ilvl="0">
      <w:start w:val="1"/>
      <w:numFmt w:val="upperRoman"/>
      <w:pStyle w:val="Titolo1"/>
      <w:lvlText w:val="%1."/>
      <w:lvlJc w:val="left"/>
      <w:rPr>
        <w:rFonts w:cs="Times New Roman"/>
      </w:rPr>
    </w:lvl>
    <w:lvl w:ilvl="1">
      <w:start w:val="1"/>
      <w:numFmt w:val="upperLetter"/>
      <w:pStyle w:val="Titolo2"/>
      <w:lvlText w:val="%2."/>
      <w:lvlJc w:val="left"/>
      <w:pPr>
        <w:ind w:left="720"/>
      </w:pPr>
      <w:rPr>
        <w:rFonts w:cs="Times New Roman"/>
      </w:rPr>
    </w:lvl>
    <w:lvl w:ilvl="2">
      <w:start w:val="1"/>
      <w:numFmt w:val="decimal"/>
      <w:pStyle w:val="Titolo3"/>
      <w:lvlText w:val="%3."/>
      <w:lvlJc w:val="left"/>
      <w:pPr>
        <w:ind w:left="1440"/>
      </w:pPr>
      <w:rPr>
        <w:rFonts w:cs="Times New Roman"/>
      </w:rPr>
    </w:lvl>
    <w:lvl w:ilvl="3">
      <w:start w:val="1"/>
      <w:numFmt w:val="lowerLetter"/>
      <w:pStyle w:val="Titolo4"/>
      <w:lvlText w:val="%4)"/>
      <w:lvlJc w:val="left"/>
      <w:pPr>
        <w:ind w:left="2160"/>
      </w:pPr>
      <w:rPr>
        <w:rFonts w:cs="Times New Roman"/>
      </w:rPr>
    </w:lvl>
    <w:lvl w:ilvl="4">
      <w:start w:val="1"/>
      <w:numFmt w:val="decimal"/>
      <w:pStyle w:val="Titolo5"/>
      <w:lvlText w:val="(%5)"/>
      <w:lvlJc w:val="left"/>
      <w:pPr>
        <w:ind w:left="2880"/>
      </w:pPr>
      <w:rPr>
        <w:rFonts w:cs="Times New Roman"/>
      </w:rPr>
    </w:lvl>
    <w:lvl w:ilvl="5">
      <w:start w:val="1"/>
      <w:numFmt w:val="lowerLetter"/>
      <w:pStyle w:val="Titolo6"/>
      <w:lvlText w:val="(%6)"/>
      <w:lvlJc w:val="left"/>
      <w:pPr>
        <w:ind w:left="3600"/>
      </w:pPr>
      <w:rPr>
        <w:rFonts w:cs="Times New Roman"/>
      </w:rPr>
    </w:lvl>
    <w:lvl w:ilvl="6">
      <w:start w:val="1"/>
      <w:numFmt w:val="lowerRoman"/>
      <w:pStyle w:val="Titolo7"/>
      <w:lvlText w:val="(%7)"/>
      <w:lvlJc w:val="left"/>
      <w:pPr>
        <w:ind w:left="4320"/>
      </w:pPr>
      <w:rPr>
        <w:rFonts w:cs="Times New Roman"/>
      </w:rPr>
    </w:lvl>
    <w:lvl w:ilvl="7">
      <w:start w:val="1"/>
      <w:numFmt w:val="lowerLetter"/>
      <w:pStyle w:val="Titolo8"/>
      <w:lvlText w:val="(%8)"/>
      <w:lvlJc w:val="left"/>
      <w:pPr>
        <w:ind w:left="5040"/>
      </w:pPr>
      <w:rPr>
        <w:rFonts w:cs="Times New Roman"/>
      </w:rPr>
    </w:lvl>
    <w:lvl w:ilvl="8">
      <w:start w:val="1"/>
      <w:numFmt w:val="lowerRoman"/>
      <w:pStyle w:val="Titolo9"/>
      <w:lvlText w:val="(%9)"/>
      <w:lvlJc w:val="left"/>
      <w:pPr>
        <w:ind w:left="5760"/>
      </w:pPr>
      <w:rPr>
        <w:rFonts w:cs="Times New Roman"/>
      </w:rPr>
    </w:lvl>
  </w:abstractNum>
  <w:abstractNum w:abstractNumId="5">
    <w:nsid w:val="58CD6FB6"/>
    <w:multiLevelType w:val="hybridMultilevel"/>
    <w:tmpl w:val="B5D8C18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D967D31"/>
    <w:multiLevelType w:val="hybridMultilevel"/>
    <w:tmpl w:val="89AAB4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DD04C23"/>
    <w:multiLevelType w:val="hybridMultilevel"/>
    <w:tmpl w:val="628CF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8D42E0"/>
    <w:multiLevelType w:val="hybridMultilevel"/>
    <w:tmpl w:val="6978ADF2"/>
    <w:lvl w:ilvl="0" w:tplc="0410000F">
      <w:start w:val="1"/>
      <w:numFmt w:val="decimal"/>
      <w:lvlText w:val="%1."/>
      <w:lvlJc w:val="left"/>
      <w:pPr>
        <w:tabs>
          <w:tab w:val="num" w:pos="900"/>
        </w:tabs>
        <w:ind w:left="900" w:hanging="360"/>
      </w:pPr>
      <w:rPr>
        <w:rFonts w:cs="Times New Roman"/>
      </w:rPr>
    </w:lvl>
    <w:lvl w:ilvl="1" w:tplc="66E60440">
      <w:numFmt w:val="bullet"/>
      <w:lvlText w:val="-"/>
      <w:lvlJc w:val="left"/>
      <w:pPr>
        <w:tabs>
          <w:tab w:val="num" w:pos="1620"/>
        </w:tabs>
        <w:ind w:left="1620" w:hanging="360"/>
      </w:pPr>
      <w:rPr>
        <w:rFonts w:ascii="Calibri" w:eastAsia="Times New Roman" w:hAnsi="Calibri" w:hint="default"/>
      </w:rPr>
    </w:lvl>
    <w:lvl w:ilvl="2" w:tplc="66E60440">
      <w:numFmt w:val="bullet"/>
      <w:lvlText w:val="-"/>
      <w:lvlJc w:val="left"/>
      <w:pPr>
        <w:ind w:left="2520" w:hanging="360"/>
      </w:pPr>
      <w:rPr>
        <w:rFonts w:ascii="Calibri" w:eastAsia="Times New Roman" w:hAnsi="Calibri" w:hint="default"/>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9">
    <w:nsid w:val="73525CF5"/>
    <w:multiLevelType w:val="hybridMultilevel"/>
    <w:tmpl w:val="FB44E5B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EA609CF"/>
    <w:multiLevelType w:val="hybridMultilevel"/>
    <w:tmpl w:val="86F4BA8C"/>
    <w:lvl w:ilvl="0" w:tplc="91AAA5F8">
      <w:numFmt w:val="bullet"/>
      <w:lvlText w:val="-"/>
      <w:lvlJc w:val="left"/>
      <w:pPr>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3258A2F4">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trackRevision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61"/>
    <w:rsid w:val="00001A36"/>
    <w:rsid w:val="00011F93"/>
    <w:rsid w:val="00020B01"/>
    <w:rsid w:val="0002566C"/>
    <w:rsid w:val="00026276"/>
    <w:rsid w:val="00035B22"/>
    <w:rsid w:val="0003709C"/>
    <w:rsid w:val="00065B2A"/>
    <w:rsid w:val="00082843"/>
    <w:rsid w:val="000A4EE5"/>
    <w:rsid w:val="000A7C35"/>
    <w:rsid w:val="000B41D8"/>
    <w:rsid w:val="000D05E1"/>
    <w:rsid w:val="000F369A"/>
    <w:rsid w:val="0010400B"/>
    <w:rsid w:val="0013065F"/>
    <w:rsid w:val="00134933"/>
    <w:rsid w:val="00160662"/>
    <w:rsid w:val="001971A8"/>
    <w:rsid w:val="001A15E4"/>
    <w:rsid w:val="001C6378"/>
    <w:rsid w:val="001D6104"/>
    <w:rsid w:val="001E5835"/>
    <w:rsid w:val="0021534B"/>
    <w:rsid w:val="00220ACA"/>
    <w:rsid w:val="00251D26"/>
    <w:rsid w:val="00253B5D"/>
    <w:rsid w:val="002A7834"/>
    <w:rsid w:val="002B6077"/>
    <w:rsid w:val="002C1023"/>
    <w:rsid w:val="002E2090"/>
    <w:rsid w:val="00305705"/>
    <w:rsid w:val="00394461"/>
    <w:rsid w:val="00396DC2"/>
    <w:rsid w:val="003971D7"/>
    <w:rsid w:val="003A4D64"/>
    <w:rsid w:val="003C61CC"/>
    <w:rsid w:val="00421BBC"/>
    <w:rsid w:val="004310AE"/>
    <w:rsid w:val="004333B6"/>
    <w:rsid w:val="00463CED"/>
    <w:rsid w:val="0048303A"/>
    <w:rsid w:val="004A4E11"/>
    <w:rsid w:val="00516577"/>
    <w:rsid w:val="0054088E"/>
    <w:rsid w:val="0057610E"/>
    <w:rsid w:val="005845B1"/>
    <w:rsid w:val="005913F4"/>
    <w:rsid w:val="005A0869"/>
    <w:rsid w:val="005A73BA"/>
    <w:rsid w:val="005C4601"/>
    <w:rsid w:val="005E4810"/>
    <w:rsid w:val="005E75B5"/>
    <w:rsid w:val="005F00AA"/>
    <w:rsid w:val="00624FA3"/>
    <w:rsid w:val="006568FA"/>
    <w:rsid w:val="00661BF1"/>
    <w:rsid w:val="0068203B"/>
    <w:rsid w:val="006C5A8D"/>
    <w:rsid w:val="00720EFF"/>
    <w:rsid w:val="00783A36"/>
    <w:rsid w:val="007A1CDA"/>
    <w:rsid w:val="007A5979"/>
    <w:rsid w:val="007C0C6C"/>
    <w:rsid w:val="00864246"/>
    <w:rsid w:val="00880D0C"/>
    <w:rsid w:val="008A1DAF"/>
    <w:rsid w:val="008D5F9F"/>
    <w:rsid w:val="00922CF1"/>
    <w:rsid w:val="00947768"/>
    <w:rsid w:val="009A6914"/>
    <w:rsid w:val="009C6541"/>
    <w:rsid w:val="009F52B7"/>
    <w:rsid w:val="00A34B7C"/>
    <w:rsid w:val="00A429F4"/>
    <w:rsid w:val="00AA3A92"/>
    <w:rsid w:val="00AE140B"/>
    <w:rsid w:val="00AE6A14"/>
    <w:rsid w:val="00B36F2C"/>
    <w:rsid w:val="00B3734E"/>
    <w:rsid w:val="00B550D3"/>
    <w:rsid w:val="00B62BC3"/>
    <w:rsid w:val="00B62F35"/>
    <w:rsid w:val="00C07EB8"/>
    <w:rsid w:val="00C3169F"/>
    <w:rsid w:val="00C773FD"/>
    <w:rsid w:val="00CC46E7"/>
    <w:rsid w:val="00CD66CC"/>
    <w:rsid w:val="00CE135E"/>
    <w:rsid w:val="00D02309"/>
    <w:rsid w:val="00D10802"/>
    <w:rsid w:val="00D26AE8"/>
    <w:rsid w:val="00D70F60"/>
    <w:rsid w:val="00D86E62"/>
    <w:rsid w:val="00D87C57"/>
    <w:rsid w:val="00D906B6"/>
    <w:rsid w:val="00DA4A87"/>
    <w:rsid w:val="00DA5727"/>
    <w:rsid w:val="00DD384D"/>
    <w:rsid w:val="00DE45D9"/>
    <w:rsid w:val="00DE6443"/>
    <w:rsid w:val="00E04C4E"/>
    <w:rsid w:val="00E0786F"/>
    <w:rsid w:val="00E2702F"/>
    <w:rsid w:val="00E71110"/>
    <w:rsid w:val="00E71DD5"/>
    <w:rsid w:val="00ED135D"/>
    <w:rsid w:val="00ED250E"/>
    <w:rsid w:val="00F33BF4"/>
    <w:rsid w:val="00F6113A"/>
    <w:rsid w:val="00F707A1"/>
    <w:rsid w:val="00FE5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394461"/>
    <w:pPr>
      <w:spacing w:before="200" w:after="200" w:line="276" w:lineRule="auto"/>
      <w:jc w:val="both"/>
    </w:pPr>
    <w:rPr>
      <w:rFonts w:eastAsia="Times New Roman"/>
      <w:color w:val="000000"/>
      <w:sz w:val="23"/>
      <w:szCs w:val="23"/>
      <w:lang w:val="en-GB" w:eastAsia="en-US"/>
    </w:rPr>
  </w:style>
  <w:style w:type="paragraph" w:styleId="Titolo1">
    <w:name w:val="heading 1"/>
    <w:basedOn w:val="Normale"/>
    <w:next w:val="Normale"/>
    <w:link w:val="Titolo1Carattere"/>
    <w:uiPriority w:val="99"/>
    <w:qFormat/>
    <w:rsid w:val="00394461"/>
    <w:pPr>
      <w:numPr>
        <w:numId w:val="1"/>
      </w:numPr>
      <w:pBdr>
        <w:top w:val="single" w:sz="24" w:space="0" w:color="D9D9D9"/>
        <w:left w:val="single" w:sz="24" w:space="0" w:color="D9D9D9"/>
        <w:bottom w:val="single" w:sz="24" w:space="0" w:color="D9D9D9"/>
        <w:right w:val="single" w:sz="24" w:space="0" w:color="D9D9D9"/>
      </w:pBdr>
      <w:shd w:val="clear" w:color="auto" w:fill="D9D9D9"/>
      <w:spacing w:after="0"/>
      <w:outlineLvl w:val="0"/>
    </w:pPr>
    <w:rPr>
      <w:bCs/>
      <w:caps/>
      <w:spacing w:val="15"/>
      <w:sz w:val="22"/>
      <w:lang w:val="fr-FR" w:eastAsia="fr-FR"/>
    </w:rPr>
  </w:style>
  <w:style w:type="paragraph" w:styleId="Titolo2">
    <w:name w:val="heading 2"/>
    <w:basedOn w:val="Normale"/>
    <w:next w:val="Normale"/>
    <w:link w:val="Titolo2Carattere"/>
    <w:uiPriority w:val="99"/>
    <w:qFormat/>
    <w:rsid w:val="00394461"/>
    <w:pPr>
      <w:numPr>
        <w:ilvl w:val="1"/>
        <w:numId w:val="1"/>
      </w:numPr>
      <w:spacing w:before="240" w:after="0"/>
      <w:outlineLvl w:val="1"/>
    </w:pPr>
    <w:rPr>
      <w:caps/>
      <w:spacing w:val="15"/>
      <w:u w:val="single"/>
      <w:lang w:val="fr-FR" w:eastAsia="fr-FR"/>
    </w:rPr>
  </w:style>
  <w:style w:type="paragraph" w:styleId="Titolo3">
    <w:name w:val="heading 3"/>
    <w:basedOn w:val="Normale"/>
    <w:next w:val="Normale"/>
    <w:link w:val="Titolo3Carattere"/>
    <w:uiPriority w:val="99"/>
    <w:qFormat/>
    <w:rsid w:val="00394461"/>
    <w:pPr>
      <w:numPr>
        <w:ilvl w:val="2"/>
        <w:numId w:val="1"/>
      </w:numPr>
      <w:pBdr>
        <w:top w:val="single" w:sz="6" w:space="2" w:color="DDDDDD"/>
        <w:left w:val="single" w:sz="6" w:space="2" w:color="DDDDDD"/>
      </w:pBdr>
      <w:spacing w:before="300" w:after="0"/>
      <w:outlineLvl w:val="2"/>
    </w:pPr>
    <w:rPr>
      <w:caps/>
      <w:color w:val="6E6E6E"/>
      <w:spacing w:val="15"/>
      <w:lang w:val="fr-FR" w:eastAsia="fr-FR"/>
    </w:rPr>
  </w:style>
  <w:style w:type="paragraph" w:styleId="Titolo4">
    <w:name w:val="heading 4"/>
    <w:basedOn w:val="Normale"/>
    <w:next w:val="Normale"/>
    <w:link w:val="Titolo4Carattere"/>
    <w:uiPriority w:val="99"/>
    <w:qFormat/>
    <w:rsid w:val="00394461"/>
    <w:pPr>
      <w:numPr>
        <w:ilvl w:val="3"/>
        <w:numId w:val="1"/>
      </w:numPr>
      <w:pBdr>
        <w:top w:val="dotted" w:sz="6" w:space="2" w:color="DDDDDD"/>
        <w:left w:val="dotted" w:sz="6" w:space="2" w:color="DDDDDD"/>
      </w:pBdr>
      <w:spacing w:before="300" w:after="0"/>
      <w:outlineLvl w:val="3"/>
    </w:pPr>
    <w:rPr>
      <w:caps/>
      <w:color w:val="A5A5A5"/>
      <w:spacing w:val="10"/>
      <w:lang w:val="fr-FR" w:eastAsia="fr-FR"/>
    </w:rPr>
  </w:style>
  <w:style w:type="paragraph" w:styleId="Titolo5">
    <w:name w:val="heading 5"/>
    <w:basedOn w:val="Normale"/>
    <w:next w:val="Normale"/>
    <w:link w:val="Titolo5Carattere"/>
    <w:uiPriority w:val="99"/>
    <w:qFormat/>
    <w:rsid w:val="00394461"/>
    <w:pPr>
      <w:numPr>
        <w:ilvl w:val="4"/>
        <w:numId w:val="1"/>
      </w:numPr>
      <w:pBdr>
        <w:bottom w:val="single" w:sz="6" w:space="1" w:color="DDDDDD"/>
      </w:pBdr>
      <w:spacing w:before="300" w:after="0"/>
      <w:outlineLvl w:val="4"/>
    </w:pPr>
    <w:rPr>
      <w:caps/>
      <w:color w:val="A5A5A5"/>
      <w:spacing w:val="10"/>
      <w:lang w:val="fr-FR" w:eastAsia="fr-FR"/>
    </w:rPr>
  </w:style>
  <w:style w:type="paragraph" w:styleId="Titolo6">
    <w:name w:val="heading 6"/>
    <w:basedOn w:val="Normale"/>
    <w:next w:val="Normale"/>
    <w:link w:val="Titolo6Carattere"/>
    <w:uiPriority w:val="99"/>
    <w:qFormat/>
    <w:rsid w:val="00394461"/>
    <w:pPr>
      <w:numPr>
        <w:ilvl w:val="5"/>
        <w:numId w:val="1"/>
      </w:numPr>
      <w:pBdr>
        <w:bottom w:val="dotted" w:sz="6" w:space="1" w:color="DDDDDD"/>
      </w:pBdr>
      <w:spacing w:before="300" w:after="0"/>
      <w:outlineLvl w:val="5"/>
    </w:pPr>
    <w:rPr>
      <w:caps/>
      <w:color w:val="A5A5A5"/>
      <w:spacing w:val="10"/>
      <w:lang w:val="fr-FR" w:eastAsia="fr-FR"/>
    </w:rPr>
  </w:style>
  <w:style w:type="paragraph" w:styleId="Titolo7">
    <w:name w:val="heading 7"/>
    <w:basedOn w:val="Normale"/>
    <w:next w:val="Normale"/>
    <w:link w:val="Titolo7Carattere"/>
    <w:uiPriority w:val="99"/>
    <w:qFormat/>
    <w:rsid w:val="00394461"/>
    <w:pPr>
      <w:numPr>
        <w:ilvl w:val="6"/>
        <w:numId w:val="1"/>
      </w:numPr>
      <w:spacing w:before="300" w:after="0"/>
      <w:outlineLvl w:val="6"/>
    </w:pPr>
    <w:rPr>
      <w:caps/>
      <w:color w:val="A5A5A5"/>
      <w:spacing w:val="10"/>
      <w:lang w:val="fr-FR" w:eastAsia="fr-FR"/>
    </w:rPr>
  </w:style>
  <w:style w:type="paragraph" w:styleId="Titolo8">
    <w:name w:val="heading 8"/>
    <w:basedOn w:val="Normale"/>
    <w:next w:val="Normale"/>
    <w:link w:val="Titolo8Carattere"/>
    <w:uiPriority w:val="99"/>
    <w:qFormat/>
    <w:rsid w:val="00394461"/>
    <w:pPr>
      <w:numPr>
        <w:ilvl w:val="7"/>
        <w:numId w:val="1"/>
      </w:numPr>
      <w:spacing w:before="300" w:after="0"/>
      <w:outlineLvl w:val="7"/>
    </w:pPr>
    <w:rPr>
      <w:caps/>
      <w:spacing w:val="10"/>
      <w:sz w:val="18"/>
      <w:szCs w:val="18"/>
      <w:lang w:val="fr-FR" w:eastAsia="fr-FR"/>
    </w:rPr>
  </w:style>
  <w:style w:type="paragraph" w:styleId="Titolo9">
    <w:name w:val="heading 9"/>
    <w:basedOn w:val="Normale"/>
    <w:next w:val="Normale"/>
    <w:link w:val="Titolo9Carattere"/>
    <w:uiPriority w:val="99"/>
    <w:qFormat/>
    <w:rsid w:val="00394461"/>
    <w:pPr>
      <w:numPr>
        <w:ilvl w:val="8"/>
        <w:numId w:val="1"/>
      </w:numPr>
      <w:spacing w:before="300" w:after="0"/>
      <w:outlineLvl w:val="8"/>
    </w:pPr>
    <w:rPr>
      <w:i/>
      <w:caps/>
      <w:spacing w:val="10"/>
      <w:sz w:val="18"/>
      <w:szCs w:val="18"/>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
    <w:link w:val="Titolo1"/>
    <w:uiPriority w:val="99"/>
    <w:locked/>
    <w:rsid w:val="00394461"/>
    <w:rPr>
      <w:rFonts w:ascii="Calibri" w:hAnsi="Calibri" w:cs="Times New Roman"/>
      <w:bCs/>
      <w:caps/>
      <w:color w:val="000000"/>
      <w:spacing w:val="15"/>
      <w:sz w:val="23"/>
      <w:shd w:val="clear" w:color="auto" w:fill="D9D9D9"/>
      <w:lang w:val="fr-FR" w:eastAsia="fr-FR"/>
    </w:rPr>
  </w:style>
  <w:style w:type="character" w:customStyle="1" w:styleId="Titolo2Carattere">
    <w:name w:val="Titolo 2 Carattere"/>
    <w:basedOn w:val="Caratterepredefinito"/>
    <w:link w:val="Titolo2"/>
    <w:uiPriority w:val="99"/>
    <w:locked/>
    <w:rsid w:val="00394461"/>
    <w:rPr>
      <w:rFonts w:ascii="Calibri" w:hAnsi="Calibri" w:cs="Times New Roman"/>
      <w:caps/>
      <w:color w:val="000000"/>
      <w:spacing w:val="15"/>
      <w:sz w:val="23"/>
      <w:u w:val="single"/>
      <w:lang w:val="fr-FR" w:eastAsia="fr-FR"/>
    </w:rPr>
  </w:style>
  <w:style w:type="character" w:customStyle="1" w:styleId="Titolo3Carattere">
    <w:name w:val="Titolo 3 Carattere"/>
    <w:basedOn w:val="Caratterepredefinito"/>
    <w:link w:val="Titolo3"/>
    <w:uiPriority w:val="99"/>
    <w:locked/>
    <w:rsid w:val="00394461"/>
    <w:rPr>
      <w:rFonts w:ascii="Calibri" w:hAnsi="Calibri" w:cs="Times New Roman"/>
      <w:caps/>
      <w:color w:val="6E6E6E"/>
      <w:spacing w:val="15"/>
      <w:sz w:val="23"/>
      <w:lang w:val="fr-FR" w:eastAsia="fr-FR"/>
    </w:rPr>
  </w:style>
  <w:style w:type="character" w:customStyle="1" w:styleId="Titolo4Carattere">
    <w:name w:val="Titolo 4 Carattere"/>
    <w:basedOn w:val="Caratterepredefinito"/>
    <w:link w:val="Titolo4"/>
    <w:uiPriority w:val="99"/>
    <w:locked/>
    <w:rsid w:val="00394461"/>
    <w:rPr>
      <w:rFonts w:ascii="Calibri" w:hAnsi="Calibri" w:cs="Times New Roman"/>
      <w:caps/>
      <w:color w:val="A5A5A5"/>
      <w:spacing w:val="10"/>
      <w:sz w:val="23"/>
      <w:lang w:val="fr-FR" w:eastAsia="fr-FR"/>
    </w:rPr>
  </w:style>
  <w:style w:type="character" w:customStyle="1" w:styleId="Titolo5Carattere">
    <w:name w:val="Titolo 5 Carattere"/>
    <w:basedOn w:val="Caratterepredefinito"/>
    <w:link w:val="Titolo5"/>
    <w:uiPriority w:val="99"/>
    <w:locked/>
    <w:rsid w:val="00394461"/>
    <w:rPr>
      <w:rFonts w:ascii="Calibri" w:hAnsi="Calibri" w:cs="Times New Roman"/>
      <w:caps/>
      <w:color w:val="A5A5A5"/>
      <w:spacing w:val="10"/>
      <w:sz w:val="23"/>
      <w:lang w:val="fr-FR" w:eastAsia="fr-FR"/>
    </w:rPr>
  </w:style>
  <w:style w:type="character" w:customStyle="1" w:styleId="Titolo6Carattere">
    <w:name w:val="Titolo 6 Carattere"/>
    <w:basedOn w:val="Caratterepredefinito"/>
    <w:link w:val="Titolo6"/>
    <w:uiPriority w:val="99"/>
    <w:locked/>
    <w:rsid w:val="00394461"/>
    <w:rPr>
      <w:rFonts w:ascii="Calibri" w:hAnsi="Calibri" w:cs="Times New Roman"/>
      <w:caps/>
      <w:color w:val="A5A5A5"/>
      <w:spacing w:val="10"/>
      <w:sz w:val="23"/>
      <w:lang w:val="fr-FR" w:eastAsia="fr-FR"/>
    </w:rPr>
  </w:style>
  <w:style w:type="character" w:customStyle="1" w:styleId="Titolo7Carattere">
    <w:name w:val="Titolo 7 Carattere"/>
    <w:basedOn w:val="Caratterepredefinito"/>
    <w:link w:val="Titolo7"/>
    <w:uiPriority w:val="99"/>
    <w:locked/>
    <w:rsid w:val="00394461"/>
    <w:rPr>
      <w:rFonts w:ascii="Calibri" w:hAnsi="Calibri" w:cs="Times New Roman"/>
      <w:caps/>
      <w:color w:val="A5A5A5"/>
      <w:spacing w:val="10"/>
      <w:sz w:val="23"/>
      <w:lang w:val="fr-FR" w:eastAsia="fr-FR"/>
    </w:rPr>
  </w:style>
  <w:style w:type="character" w:customStyle="1" w:styleId="Titolo8Carattere">
    <w:name w:val="Titolo 8 Carattere"/>
    <w:basedOn w:val="Caratterepredefinito"/>
    <w:link w:val="Titolo8"/>
    <w:uiPriority w:val="99"/>
    <w:locked/>
    <w:rsid w:val="00394461"/>
    <w:rPr>
      <w:rFonts w:ascii="Calibri" w:hAnsi="Calibri" w:cs="Times New Roman"/>
      <w:caps/>
      <w:color w:val="000000"/>
      <w:spacing w:val="10"/>
      <w:sz w:val="18"/>
      <w:lang w:val="fr-FR" w:eastAsia="fr-FR"/>
    </w:rPr>
  </w:style>
  <w:style w:type="character" w:customStyle="1" w:styleId="Titolo9Carattere">
    <w:name w:val="Titolo 9 Carattere"/>
    <w:basedOn w:val="Caratterepredefinito"/>
    <w:link w:val="Titolo9"/>
    <w:uiPriority w:val="99"/>
    <w:locked/>
    <w:rsid w:val="00394461"/>
    <w:rPr>
      <w:rFonts w:ascii="Calibri" w:hAnsi="Calibri" w:cs="Times New Roman"/>
      <w:i/>
      <w:caps/>
      <w:color w:val="000000"/>
      <w:spacing w:val="10"/>
      <w:sz w:val="18"/>
      <w:lang w:val="fr-FR" w:eastAsia="fr-FR"/>
    </w:rPr>
  </w:style>
  <w:style w:type="character" w:customStyle="1" w:styleId="Caratterepredefinito">
    <w:name w:val="Carattere predefinito"/>
    <w:uiPriority w:val="99"/>
    <w:semiHidden/>
    <w:rsid w:val="00026276"/>
  </w:style>
  <w:style w:type="table" w:customStyle="1" w:styleId="Tabellanorm">
    <w:name w:val="Tabella norm"/>
    <w:uiPriority w:val="99"/>
    <w:semiHidden/>
    <w:rsid w:val="00026276"/>
    <w:rPr>
      <w:sz w:val="20"/>
      <w:szCs w:val="20"/>
      <w:lang w:eastAsia="en-US"/>
    </w:rPr>
    <w:tblPr>
      <w:tblInd w:w="0" w:type="dxa"/>
      <w:tblCellMar>
        <w:top w:w="0" w:type="dxa"/>
        <w:left w:w="108" w:type="dxa"/>
        <w:bottom w:w="0" w:type="dxa"/>
        <w:right w:w="108" w:type="dxa"/>
      </w:tblCellMar>
    </w:tblPr>
  </w:style>
  <w:style w:type="paragraph" w:customStyle="1" w:styleId="Titol">
    <w:name w:val="Titol"/>
    <w:basedOn w:val="Normale"/>
    <w:next w:val="Normale"/>
    <w:uiPriority w:val="99"/>
    <w:rsid w:val="00394461"/>
    <w:pPr>
      <w:spacing w:before="480"/>
    </w:pPr>
    <w:rPr>
      <w:caps/>
      <w:color w:val="404040"/>
      <w:spacing w:val="10"/>
      <w:kern w:val="28"/>
      <w:sz w:val="44"/>
      <w:szCs w:val="52"/>
      <w:lang w:val="fr-FR" w:eastAsia="fr-FR"/>
    </w:rPr>
  </w:style>
  <w:style w:type="character" w:customStyle="1" w:styleId="TitleChar">
    <w:name w:val="Title Char"/>
    <w:basedOn w:val="Caratterepredefinito"/>
    <w:uiPriority w:val="99"/>
    <w:rsid w:val="00394461"/>
    <w:rPr>
      <w:rFonts w:ascii="Calibri" w:hAnsi="Calibri" w:cs="Times New Roman"/>
      <w:caps/>
      <w:color w:val="404040"/>
      <w:spacing w:val="10"/>
      <w:kern w:val="28"/>
      <w:sz w:val="52"/>
      <w:lang w:val="fr-FR" w:eastAsia="fr-FR"/>
    </w:rPr>
  </w:style>
  <w:style w:type="paragraph" w:styleId="Paragrafoelenco">
    <w:name w:val="List Paragraph"/>
    <w:basedOn w:val="Normale"/>
    <w:uiPriority w:val="99"/>
    <w:qFormat/>
    <w:rsid w:val="00394461"/>
    <w:pPr>
      <w:ind w:left="720"/>
      <w:contextualSpacing/>
    </w:pPr>
  </w:style>
  <w:style w:type="paragraph" w:styleId="Pidipagina">
    <w:name w:val="footer"/>
    <w:basedOn w:val="Normale"/>
    <w:link w:val="PidipaginaCarattere"/>
    <w:uiPriority w:val="99"/>
    <w:locked/>
    <w:rsid w:val="000B41D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906B6"/>
    <w:rPr>
      <w:rFonts w:eastAsia="Times New Roman" w:cs="Times New Roman"/>
      <w:color w:val="000000"/>
      <w:sz w:val="23"/>
      <w:szCs w:val="23"/>
      <w:lang w:val="en-GB" w:eastAsia="en-US"/>
    </w:rPr>
  </w:style>
  <w:style w:type="character" w:styleId="Numeropagina">
    <w:name w:val="page number"/>
    <w:basedOn w:val="Carpredefinitoparagrafo"/>
    <w:uiPriority w:val="99"/>
    <w:locked/>
    <w:rsid w:val="000B41D8"/>
    <w:rPr>
      <w:rFonts w:cs="Times New Roman"/>
    </w:rPr>
  </w:style>
  <w:style w:type="paragraph" w:styleId="Intestazione">
    <w:name w:val="header"/>
    <w:basedOn w:val="Normale"/>
    <w:link w:val="IntestazioneCarattere"/>
    <w:uiPriority w:val="99"/>
    <w:locked/>
    <w:rsid w:val="000F369A"/>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locked/>
    <w:rsid w:val="000F369A"/>
    <w:rPr>
      <w:rFonts w:eastAsia="Times New Roman" w:cs="Times New Roman"/>
      <w:color w:val="000000"/>
      <w:sz w:val="23"/>
      <w:szCs w:val="23"/>
      <w:lang w:val="en-GB" w:eastAsia="en-US"/>
    </w:rPr>
  </w:style>
  <w:style w:type="character" w:styleId="Rimandocommento">
    <w:name w:val="annotation reference"/>
    <w:basedOn w:val="Carpredefinitoparagrafo"/>
    <w:uiPriority w:val="99"/>
    <w:semiHidden/>
    <w:locked/>
    <w:rsid w:val="00E0786F"/>
    <w:rPr>
      <w:rFonts w:cs="Times New Roman"/>
      <w:sz w:val="16"/>
      <w:szCs w:val="16"/>
    </w:rPr>
  </w:style>
  <w:style w:type="paragraph" w:styleId="Testocommento">
    <w:name w:val="annotation text"/>
    <w:basedOn w:val="Normale"/>
    <w:link w:val="TestocommentoCarattere"/>
    <w:uiPriority w:val="99"/>
    <w:semiHidden/>
    <w:locked/>
    <w:rsid w:val="00E0786F"/>
    <w:rPr>
      <w:sz w:val="20"/>
      <w:szCs w:val="20"/>
    </w:rPr>
  </w:style>
  <w:style w:type="character" w:customStyle="1" w:styleId="TestocommentoCarattere">
    <w:name w:val="Testo commento Carattere"/>
    <w:basedOn w:val="Carpredefinitoparagrafo"/>
    <w:link w:val="Testocommento"/>
    <w:uiPriority w:val="99"/>
    <w:semiHidden/>
    <w:locked/>
    <w:rsid w:val="00E0786F"/>
    <w:rPr>
      <w:rFonts w:eastAsia="Times New Roman" w:cs="Times New Roman"/>
      <w:color w:val="000000"/>
      <w:sz w:val="20"/>
      <w:szCs w:val="20"/>
      <w:lang w:val="en-GB" w:eastAsia="en-US"/>
    </w:rPr>
  </w:style>
  <w:style w:type="paragraph" w:styleId="Soggettocommento">
    <w:name w:val="annotation subject"/>
    <w:basedOn w:val="Testocommento"/>
    <w:next w:val="Testocommento"/>
    <w:link w:val="SoggettocommentoCarattere"/>
    <w:uiPriority w:val="99"/>
    <w:semiHidden/>
    <w:locked/>
    <w:rsid w:val="00E0786F"/>
    <w:rPr>
      <w:b/>
      <w:bCs/>
    </w:rPr>
  </w:style>
  <w:style w:type="character" w:customStyle="1" w:styleId="SoggettocommentoCarattere">
    <w:name w:val="Soggetto commento Carattere"/>
    <w:basedOn w:val="TestocommentoCarattere"/>
    <w:link w:val="Soggettocommento"/>
    <w:uiPriority w:val="99"/>
    <w:semiHidden/>
    <w:locked/>
    <w:rsid w:val="00E0786F"/>
    <w:rPr>
      <w:rFonts w:eastAsia="Times New Roman" w:cs="Times New Roman"/>
      <w:b/>
      <w:bCs/>
      <w:color w:val="000000"/>
      <w:sz w:val="20"/>
      <w:szCs w:val="20"/>
      <w:lang w:val="en-GB" w:eastAsia="en-US"/>
    </w:rPr>
  </w:style>
  <w:style w:type="paragraph" w:styleId="Testofumetto">
    <w:name w:val="Balloon Text"/>
    <w:basedOn w:val="Normale"/>
    <w:link w:val="TestofumettoCarattere"/>
    <w:uiPriority w:val="99"/>
    <w:semiHidden/>
    <w:locked/>
    <w:rsid w:val="00E0786F"/>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0786F"/>
    <w:rPr>
      <w:rFonts w:ascii="Tahoma" w:hAnsi="Tahoma" w:cs="Tahoma"/>
      <w:color w:val="00000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394461"/>
    <w:pPr>
      <w:spacing w:before="200" w:after="200" w:line="276" w:lineRule="auto"/>
      <w:jc w:val="both"/>
    </w:pPr>
    <w:rPr>
      <w:rFonts w:eastAsia="Times New Roman"/>
      <w:color w:val="000000"/>
      <w:sz w:val="23"/>
      <w:szCs w:val="23"/>
      <w:lang w:val="en-GB" w:eastAsia="en-US"/>
    </w:rPr>
  </w:style>
  <w:style w:type="paragraph" w:styleId="Titolo1">
    <w:name w:val="heading 1"/>
    <w:basedOn w:val="Normale"/>
    <w:next w:val="Normale"/>
    <w:link w:val="Titolo1Carattere"/>
    <w:uiPriority w:val="99"/>
    <w:qFormat/>
    <w:rsid w:val="00394461"/>
    <w:pPr>
      <w:numPr>
        <w:numId w:val="1"/>
      </w:numPr>
      <w:pBdr>
        <w:top w:val="single" w:sz="24" w:space="0" w:color="D9D9D9"/>
        <w:left w:val="single" w:sz="24" w:space="0" w:color="D9D9D9"/>
        <w:bottom w:val="single" w:sz="24" w:space="0" w:color="D9D9D9"/>
        <w:right w:val="single" w:sz="24" w:space="0" w:color="D9D9D9"/>
      </w:pBdr>
      <w:shd w:val="clear" w:color="auto" w:fill="D9D9D9"/>
      <w:spacing w:after="0"/>
      <w:outlineLvl w:val="0"/>
    </w:pPr>
    <w:rPr>
      <w:bCs/>
      <w:caps/>
      <w:spacing w:val="15"/>
      <w:sz w:val="22"/>
      <w:lang w:val="fr-FR" w:eastAsia="fr-FR"/>
    </w:rPr>
  </w:style>
  <w:style w:type="paragraph" w:styleId="Titolo2">
    <w:name w:val="heading 2"/>
    <w:basedOn w:val="Normale"/>
    <w:next w:val="Normale"/>
    <w:link w:val="Titolo2Carattere"/>
    <w:uiPriority w:val="99"/>
    <w:qFormat/>
    <w:rsid w:val="00394461"/>
    <w:pPr>
      <w:numPr>
        <w:ilvl w:val="1"/>
        <w:numId w:val="1"/>
      </w:numPr>
      <w:spacing w:before="240" w:after="0"/>
      <w:outlineLvl w:val="1"/>
    </w:pPr>
    <w:rPr>
      <w:caps/>
      <w:spacing w:val="15"/>
      <w:u w:val="single"/>
      <w:lang w:val="fr-FR" w:eastAsia="fr-FR"/>
    </w:rPr>
  </w:style>
  <w:style w:type="paragraph" w:styleId="Titolo3">
    <w:name w:val="heading 3"/>
    <w:basedOn w:val="Normale"/>
    <w:next w:val="Normale"/>
    <w:link w:val="Titolo3Carattere"/>
    <w:uiPriority w:val="99"/>
    <w:qFormat/>
    <w:rsid w:val="00394461"/>
    <w:pPr>
      <w:numPr>
        <w:ilvl w:val="2"/>
        <w:numId w:val="1"/>
      </w:numPr>
      <w:pBdr>
        <w:top w:val="single" w:sz="6" w:space="2" w:color="DDDDDD"/>
        <w:left w:val="single" w:sz="6" w:space="2" w:color="DDDDDD"/>
      </w:pBdr>
      <w:spacing w:before="300" w:after="0"/>
      <w:outlineLvl w:val="2"/>
    </w:pPr>
    <w:rPr>
      <w:caps/>
      <w:color w:val="6E6E6E"/>
      <w:spacing w:val="15"/>
      <w:lang w:val="fr-FR" w:eastAsia="fr-FR"/>
    </w:rPr>
  </w:style>
  <w:style w:type="paragraph" w:styleId="Titolo4">
    <w:name w:val="heading 4"/>
    <w:basedOn w:val="Normale"/>
    <w:next w:val="Normale"/>
    <w:link w:val="Titolo4Carattere"/>
    <w:uiPriority w:val="99"/>
    <w:qFormat/>
    <w:rsid w:val="00394461"/>
    <w:pPr>
      <w:numPr>
        <w:ilvl w:val="3"/>
        <w:numId w:val="1"/>
      </w:numPr>
      <w:pBdr>
        <w:top w:val="dotted" w:sz="6" w:space="2" w:color="DDDDDD"/>
        <w:left w:val="dotted" w:sz="6" w:space="2" w:color="DDDDDD"/>
      </w:pBdr>
      <w:spacing w:before="300" w:after="0"/>
      <w:outlineLvl w:val="3"/>
    </w:pPr>
    <w:rPr>
      <w:caps/>
      <w:color w:val="A5A5A5"/>
      <w:spacing w:val="10"/>
      <w:lang w:val="fr-FR" w:eastAsia="fr-FR"/>
    </w:rPr>
  </w:style>
  <w:style w:type="paragraph" w:styleId="Titolo5">
    <w:name w:val="heading 5"/>
    <w:basedOn w:val="Normale"/>
    <w:next w:val="Normale"/>
    <w:link w:val="Titolo5Carattere"/>
    <w:uiPriority w:val="99"/>
    <w:qFormat/>
    <w:rsid w:val="00394461"/>
    <w:pPr>
      <w:numPr>
        <w:ilvl w:val="4"/>
        <w:numId w:val="1"/>
      </w:numPr>
      <w:pBdr>
        <w:bottom w:val="single" w:sz="6" w:space="1" w:color="DDDDDD"/>
      </w:pBdr>
      <w:spacing w:before="300" w:after="0"/>
      <w:outlineLvl w:val="4"/>
    </w:pPr>
    <w:rPr>
      <w:caps/>
      <w:color w:val="A5A5A5"/>
      <w:spacing w:val="10"/>
      <w:lang w:val="fr-FR" w:eastAsia="fr-FR"/>
    </w:rPr>
  </w:style>
  <w:style w:type="paragraph" w:styleId="Titolo6">
    <w:name w:val="heading 6"/>
    <w:basedOn w:val="Normale"/>
    <w:next w:val="Normale"/>
    <w:link w:val="Titolo6Carattere"/>
    <w:uiPriority w:val="99"/>
    <w:qFormat/>
    <w:rsid w:val="00394461"/>
    <w:pPr>
      <w:numPr>
        <w:ilvl w:val="5"/>
        <w:numId w:val="1"/>
      </w:numPr>
      <w:pBdr>
        <w:bottom w:val="dotted" w:sz="6" w:space="1" w:color="DDDDDD"/>
      </w:pBdr>
      <w:spacing w:before="300" w:after="0"/>
      <w:outlineLvl w:val="5"/>
    </w:pPr>
    <w:rPr>
      <w:caps/>
      <w:color w:val="A5A5A5"/>
      <w:spacing w:val="10"/>
      <w:lang w:val="fr-FR" w:eastAsia="fr-FR"/>
    </w:rPr>
  </w:style>
  <w:style w:type="paragraph" w:styleId="Titolo7">
    <w:name w:val="heading 7"/>
    <w:basedOn w:val="Normale"/>
    <w:next w:val="Normale"/>
    <w:link w:val="Titolo7Carattere"/>
    <w:uiPriority w:val="99"/>
    <w:qFormat/>
    <w:rsid w:val="00394461"/>
    <w:pPr>
      <w:numPr>
        <w:ilvl w:val="6"/>
        <w:numId w:val="1"/>
      </w:numPr>
      <w:spacing w:before="300" w:after="0"/>
      <w:outlineLvl w:val="6"/>
    </w:pPr>
    <w:rPr>
      <w:caps/>
      <w:color w:val="A5A5A5"/>
      <w:spacing w:val="10"/>
      <w:lang w:val="fr-FR" w:eastAsia="fr-FR"/>
    </w:rPr>
  </w:style>
  <w:style w:type="paragraph" w:styleId="Titolo8">
    <w:name w:val="heading 8"/>
    <w:basedOn w:val="Normale"/>
    <w:next w:val="Normale"/>
    <w:link w:val="Titolo8Carattere"/>
    <w:uiPriority w:val="99"/>
    <w:qFormat/>
    <w:rsid w:val="00394461"/>
    <w:pPr>
      <w:numPr>
        <w:ilvl w:val="7"/>
        <w:numId w:val="1"/>
      </w:numPr>
      <w:spacing w:before="300" w:after="0"/>
      <w:outlineLvl w:val="7"/>
    </w:pPr>
    <w:rPr>
      <w:caps/>
      <w:spacing w:val="10"/>
      <w:sz w:val="18"/>
      <w:szCs w:val="18"/>
      <w:lang w:val="fr-FR" w:eastAsia="fr-FR"/>
    </w:rPr>
  </w:style>
  <w:style w:type="paragraph" w:styleId="Titolo9">
    <w:name w:val="heading 9"/>
    <w:basedOn w:val="Normale"/>
    <w:next w:val="Normale"/>
    <w:link w:val="Titolo9Carattere"/>
    <w:uiPriority w:val="99"/>
    <w:qFormat/>
    <w:rsid w:val="00394461"/>
    <w:pPr>
      <w:numPr>
        <w:ilvl w:val="8"/>
        <w:numId w:val="1"/>
      </w:numPr>
      <w:spacing w:before="300" w:after="0"/>
      <w:outlineLvl w:val="8"/>
    </w:pPr>
    <w:rPr>
      <w:i/>
      <w:caps/>
      <w:spacing w:val="10"/>
      <w:sz w:val="18"/>
      <w:szCs w:val="18"/>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
    <w:link w:val="Titolo1"/>
    <w:uiPriority w:val="99"/>
    <w:locked/>
    <w:rsid w:val="00394461"/>
    <w:rPr>
      <w:rFonts w:ascii="Calibri" w:hAnsi="Calibri" w:cs="Times New Roman"/>
      <w:bCs/>
      <w:caps/>
      <w:color w:val="000000"/>
      <w:spacing w:val="15"/>
      <w:sz w:val="23"/>
      <w:shd w:val="clear" w:color="auto" w:fill="D9D9D9"/>
      <w:lang w:val="fr-FR" w:eastAsia="fr-FR"/>
    </w:rPr>
  </w:style>
  <w:style w:type="character" w:customStyle="1" w:styleId="Titolo2Carattere">
    <w:name w:val="Titolo 2 Carattere"/>
    <w:basedOn w:val="Caratterepredefinito"/>
    <w:link w:val="Titolo2"/>
    <w:uiPriority w:val="99"/>
    <w:locked/>
    <w:rsid w:val="00394461"/>
    <w:rPr>
      <w:rFonts w:ascii="Calibri" w:hAnsi="Calibri" w:cs="Times New Roman"/>
      <w:caps/>
      <w:color w:val="000000"/>
      <w:spacing w:val="15"/>
      <w:sz w:val="23"/>
      <w:u w:val="single"/>
      <w:lang w:val="fr-FR" w:eastAsia="fr-FR"/>
    </w:rPr>
  </w:style>
  <w:style w:type="character" w:customStyle="1" w:styleId="Titolo3Carattere">
    <w:name w:val="Titolo 3 Carattere"/>
    <w:basedOn w:val="Caratterepredefinito"/>
    <w:link w:val="Titolo3"/>
    <w:uiPriority w:val="99"/>
    <w:locked/>
    <w:rsid w:val="00394461"/>
    <w:rPr>
      <w:rFonts w:ascii="Calibri" w:hAnsi="Calibri" w:cs="Times New Roman"/>
      <w:caps/>
      <w:color w:val="6E6E6E"/>
      <w:spacing w:val="15"/>
      <w:sz w:val="23"/>
      <w:lang w:val="fr-FR" w:eastAsia="fr-FR"/>
    </w:rPr>
  </w:style>
  <w:style w:type="character" w:customStyle="1" w:styleId="Titolo4Carattere">
    <w:name w:val="Titolo 4 Carattere"/>
    <w:basedOn w:val="Caratterepredefinito"/>
    <w:link w:val="Titolo4"/>
    <w:uiPriority w:val="99"/>
    <w:locked/>
    <w:rsid w:val="00394461"/>
    <w:rPr>
      <w:rFonts w:ascii="Calibri" w:hAnsi="Calibri" w:cs="Times New Roman"/>
      <w:caps/>
      <w:color w:val="A5A5A5"/>
      <w:spacing w:val="10"/>
      <w:sz w:val="23"/>
      <w:lang w:val="fr-FR" w:eastAsia="fr-FR"/>
    </w:rPr>
  </w:style>
  <w:style w:type="character" w:customStyle="1" w:styleId="Titolo5Carattere">
    <w:name w:val="Titolo 5 Carattere"/>
    <w:basedOn w:val="Caratterepredefinito"/>
    <w:link w:val="Titolo5"/>
    <w:uiPriority w:val="99"/>
    <w:locked/>
    <w:rsid w:val="00394461"/>
    <w:rPr>
      <w:rFonts w:ascii="Calibri" w:hAnsi="Calibri" w:cs="Times New Roman"/>
      <w:caps/>
      <w:color w:val="A5A5A5"/>
      <w:spacing w:val="10"/>
      <w:sz w:val="23"/>
      <w:lang w:val="fr-FR" w:eastAsia="fr-FR"/>
    </w:rPr>
  </w:style>
  <w:style w:type="character" w:customStyle="1" w:styleId="Titolo6Carattere">
    <w:name w:val="Titolo 6 Carattere"/>
    <w:basedOn w:val="Caratterepredefinito"/>
    <w:link w:val="Titolo6"/>
    <w:uiPriority w:val="99"/>
    <w:locked/>
    <w:rsid w:val="00394461"/>
    <w:rPr>
      <w:rFonts w:ascii="Calibri" w:hAnsi="Calibri" w:cs="Times New Roman"/>
      <w:caps/>
      <w:color w:val="A5A5A5"/>
      <w:spacing w:val="10"/>
      <w:sz w:val="23"/>
      <w:lang w:val="fr-FR" w:eastAsia="fr-FR"/>
    </w:rPr>
  </w:style>
  <w:style w:type="character" w:customStyle="1" w:styleId="Titolo7Carattere">
    <w:name w:val="Titolo 7 Carattere"/>
    <w:basedOn w:val="Caratterepredefinito"/>
    <w:link w:val="Titolo7"/>
    <w:uiPriority w:val="99"/>
    <w:locked/>
    <w:rsid w:val="00394461"/>
    <w:rPr>
      <w:rFonts w:ascii="Calibri" w:hAnsi="Calibri" w:cs="Times New Roman"/>
      <w:caps/>
      <w:color w:val="A5A5A5"/>
      <w:spacing w:val="10"/>
      <w:sz w:val="23"/>
      <w:lang w:val="fr-FR" w:eastAsia="fr-FR"/>
    </w:rPr>
  </w:style>
  <w:style w:type="character" w:customStyle="1" w:styleId="Titolo8Carattere">
    <w:name w:val="Titolo 8 Carattere"/>
    <w:basedOn w:val="Caratterepredefinito"/>
    <w:link w:val="Titolo8"/>
    <w:uiPriority w:val="99"/>
    <w:locked/>
    <w:rsid w:val="00394461"/>
    <w:rPr>
      <w:rFonts w:ascii="Calibri" w:hAnsi="Calibri" w:cs="Times New Roman"/>
      <w:caps/>
      <w:color w:val="000000"/>
      <w:spacing w:val="10"/>
      <w:sz w:val="18"/>
      <w:lang w:val="fr-FR" w:eastAsia="fr-FR"/>
    </w:rPr>
  </w:style>
  <w:style w:type="character" w:customStyle="1" w:styleId="Titolo9Carattere">
    <w:name w:val="Titolo 9 Carattere"/>
    <w:basedOn w:val="Caratterepredefinito"/>
    <w:link w:val="Titolo9"/>
    <w:uiPriority w:val="99"/>
    <w:locked/>
    <w:rsid w:val="00394461"/>
    <w:rPr>
      <w:rFonts w:ascii="Calibri" w:hAnsi="Calibri" w:cs="Times New Roman"/>
      <w:i/>
      <w:caps/>
      <w:color w:val="000000"/>
      <w:spacing w:val="10"/>
      <w:sz w:val="18"/>
      <w:lang w:val="fr-FR" w:eastAsia="fr-FR"/>
    </w:rPr>
  </w:style>
  <w:style w:type="character" w:customStyle="1" w:styleId="Caratterepredefinito">
    <w:name w:val="Carattere predefinito"/>
    <w:uiPriority w:val="99"/>
    <w:semiHidden/>
    <w:rsid w:val="00026276"/>
  </w:style>
  <w:style w:type="table" w:customStyle="1" w:styleId="Tabellanorm">
    <w:name w:val="Tabella norm"/>
    <w:uiPriority w:val="99"/>
    <w:semiHidden/>
    <w:rsid w:val="00026276"/>
    <w:rPr>
      <w:sz w:val="20"/>
      <w:szCs w:val="20"/>
      <w:lang w:eastAsia="en-US"/>
    </w:rPr>
    <w:tblPr>
      <w:tblInd w:w="0" w:type="dxa"/>
      <w:tblCellMar>
        <w:top w:w="0" w:type="dxa"/>
        <w:left w:w="108" w:type="dxa"/>
        <w:bottom w:w="0" w:type="dxa"/>
        <w:right w:w="108" w:type="dxa"/>
      </w:tblCellMar>
    </w:tblPr>
  </w:style>
  <w:style w:type="paragraph" w:customStyle="1" w:styleId="Titol">
    <w:name w:val="Titol"/>
    <w:basedOn w:val="Normale"/>
    <w:next w:val="Normale"/>
    <w:uiPriority w:val="99"/>
    <w:rsid w:val="00394461"/>
    <w:pPr>
      <w:spacing w:before="480"/>
    </w:pPr>
    <w:rPr>
      <w:caps/>
      <w:color w:val="404040"/>
      <w:spacing w:val="10"/>
      <w:kern w:val="28"/>
      <w:sz w:val="44"/>
      <w:szCs w:val="52"/>
      <w:lang w:val="fr-FR" w:eastAsia="fr-FR"/>
    </w:rPr>
  </w:style>
  <w:style w:type="character" w:customStyle="1" w:styleId="TitleChar">
    <w:name w:val="Title Char"/>
    <w:basedOn w:val="Caratterepredefinito"/>
    <w:uiPriority w:val="99"/>
    <w:rsid w:val="00394461"/>
    <w:rPr>
      <w:rFonts w:ascii="Calibri" w:hAnsi="Calibri" w:cs="Times New Roman"/>
      <w:caps/>
      <w:color w:val="404040"/>
      <w:spacing w:val="10"/>
      <w:kern w:val="28"/>
      <w:sz w:val="52"/>
      <w:lang w:val="fr-FR" w:eastAsia="fr-FR"/>
    </w:rPr>
  </w:style>
  <w:style w:type="paragraph" w:styleId="Paragrafoelenco">
    <w:name w:val="List Paragraph"/>
    <w:basedOn w:val="Normale"/>
    <w:uiPriority w:val="99"/>
    <w:qFormat/>
    <w:rsid w:val="00394461"/>
    <w:pPr>
      <w:ind w:left="720"/>
      <w:contextualSpacing/>
    </w:pPr>
  </w:style>
  <w:style w:type="paragraph" w:styleId="Pidipagina">
    <w:name w:val="footer"/>
    <w:basedOn w:val="Normale"/>
    <w:link w:val="PidipaginaCarattere"/>
    <w:uiPriority w:val="99"/>
    <w:locked/>
    <w:rsid w:val="000B41D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906B6"/>
    <w:rPr>
      <w:rFonts w:eastAsia="Times New Roman" w:cs="Times New Roman"/>
      <w:color w:val="000000"/>
      <w:sz w:val="23"/>
      <w:szCs w:val="23"/>
      <w:lang w:val="en-GB" w:eastAsia="en-US"/>
    </w:rPr>
  </w:style>
  <w:style w:type="character" w:styleId="Numeropagina">
    <w:name w:val="page number"/>
    <w:basedOn w:val="Carpredefinitoparagrafo"/>
    <w:uiPriority w:val="99"/>
    <w:locked/>
    <w:rsid w:val="000B41D8"/>
    <w:rPr>
      <w:rFonts w:cs="Times New Roman"/>
    </w:rPr>
  </w:style>
  <w:style w:type="paragraph" w:styleId="Intestazione">
    <w:name w:val="header"/>
    <w:basedOn w:val="Normale"/>
    <w:link w:val="IntestazioneCarattere"/>
    <w:uiPriority w:val="99"/>
    <w:locked/>
    <w:rsid w:val="000F369A"/>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locked/>
    <w:rsid w:val="000F369A"/>
    <w:rPr>
      <w:rFonts w:eastAsia="Times New Roman" w:cs="Times New Roman"/>
      <w:color w:val="000000"/>
      <w:sz w:val="23"/>
      <w:szCs w:val="23"/>
      <w:lang w:val="en-GB" w:eastAsia="en-US"/>
    </w:rPr>
  </w:style>
  <w:style w:type="character" w:styleId="Rimandocommento">
    <w:name w:val="annotation reference"/>
    <w:basedOn w:val="Carpredefinitoparagrafo"/>
    <w:uiPriority w:val="99"/>
    <w:semiHidden/>
    <w:locked/>
    <w:rsid w:val="00E0786F"/>
    <w:rPr>
      <w:rFonts w:cs="Times New Roman"/>
      <w:sz w:val="16"/>
      <w:szCs w:val="16"/>
    </w:rPr>
  </w:style>
  <w:style w:type="paragraph" w:styleId="Testocommento">
    <w:name w:val="annotation text"/>
    <w:basedOn w:val="Normale"/>
    <w:link w:val="TestocommentoCarattere"/>
    <w:uiPriority w:val="99"/>
    <w:semiHidden/>
    <w:locked/>
    <w:rsid w:val="00E0786F"/>
    <w:rPr>
      <w:sz w:val="20"/>
      <w:szCs w:val="20"/>
    </w:rPr>
  </w:style>
  <w:style w:type="character" w:customStyle="1" w:styleId="TestocommentoCarattere">
    <w:name w:val="Testo commento Carattere"/>
    <w:basedOn w:val="Carpredefinitoparagrafo"/>
    <w:link w:val="Testocommento"/>
    <w:uiPriority w:val="99"/>
    <w:semiHidden/>
    <w:locked/>
    <w:rsid w:val="00E0786F"/>
    <w:rPr>
      <w:rFonts w:eastAsia="Times New Roman" w:cs="Times New Roman"/>
      <w:color w:val="000000"/>
      <w:sz w:val="20"/>
      <w:szCs w:val="20"/>
      <w:lang w:val="en-GB" w:eastAsia="en-US"/>
    </w:rPr>
  </w:style>
  <w:style w:type="paragraph" w:styleId="Soggettocommento">
    <w:name w:val="annotation subject"/>
    <w:basedOn w:val="Testocommento"/>
    <w:next w:val="Testocommento"/>
    <w:link w:val="SoggettocommentoCarattere"/>
    <w:uiPriority w:val="99"/>
    <w:semiHidden/>
    <w:locked/>
    <w:rsid w:val="00E0786F"/>
    <w:rPr>
      <w:b/>
      <w:bCs/>
    </w:rPr>
  </w:style>
  <w:style w:type="character" w:customStyle="1" w:styleId="SoggettocommentoCarattere">
    <w:name w:val="Soggetto commento Carattere"/>
    <w:basedOn w:val="TestocommentoCarattere"/>
    <w:link w:val="Soggettocommento"/>
    <w:uiPriority w:val="99"/>
    <w:semiHidden/>
    <w:locked/>
    <w:rsid w:val="00E0786F"/>
    <w:rPr>
      <w:rFonts w:eastAsia="Times New Roman" w:cs="Times New Roman"/>
      <w:b/>
      <w:bCs/>
      <w:color w:val="000000"/>
      <w:sz w:val="20"/>
      <w:szCs w:val="20"/>
      <w:lang w:val="en-GB" w:eastAsia="en-US"/>
    </w:rPr>
  </w:style>
  <w:style w:type="paragraph" w:styleId="Testofumetto">
    <w:name w:val="Balloon Text"/>
    <w:basedOn w:val="Normale"/>
    <w:link w:val="TestofumettoCarattere"/>
    <w:uiPriority w:val="99"/>
    <w:semiHidden/>
    <w:locked/>
    <w:rsid w:val="00E0786F"/>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0786F"/>
    <w:rPr>
      <w:rFonts w:ascii="Tahoma" w:hAnsi="Tahoma" w:cs="Tahoma"/>
      <w:color w:val="00000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907">
      <w:marLeft w:val="0"/>
      <w:marRight w:val="0"/>
      <w:marTop w:val="0"/>
      <w:marBottom w:val="0"/>
      <w:divBdr>
        <w:top w:val="none" w:sz="0" w:space="0" w:color="auto"/>
        <w:left w:val="none" w:sz="0" w:space="0" w:color="auto"/>
        <w:bottom w:val="none" w:sz="0" w:space="0" w:color="auto"/>
        <w:right w:val="none" w:sz="0" w:space="0" w:color="auto"/>
      </w:divBdr>
      <w:divsChild>
        <w:div w:id="97256919">
          <w:marLeft w:val="0"/>
          <w:marRight w:val="0"/>
          <w:marTop w:val="0"/>
          <w:marBottom w:val="0"/>
          <w:divBdr>
            <w:top w:val="none" w:sz="0" w:space="0" w:color="auto"/>
            <w:left w:val="none" w:sz="0" w:space="0" w:color="auto"/>
            <w:bottom w:val="none" w:sz="0" w:space="0" w:color="auto"/>
            <w:right w:val="none" w:sz="0" w:space="0" w:color="auto"/>
          </w:divBdr>
          <w:divsChild>
            <w:div w:id="97256909">
              <w:marLeft w:val="0"/>
              <w:marRight w:val="0"/>
              <w:marTop w:val="0"/>
              <w:marBottom w:val="0"/>
              <w:divBdr>
                <w:top w:val="none" w:sz="0" w:space="0" w:color="auto"/>
                <w:left w:val="none" w:sz="0" w:space="0" w:color="auto"/>
                <w:bottom w:val="none" w:sz="0" w:space="0" w:color="auto"/>
                <w:right w:val="none" w:sz="0" w:space="0" w:color="auto"/>
              </w:divBdr>
              <w:divsChild>
                <w:div w:id="97256924">
                  <w:marLeft w:val="0"/>
                  <w:marRight w:val="0"/>
                  <w:marTop w:val="0"/>
                  <w:marBottom w:val="0"/>
                  <w:divBdr>
                    <w:top w:val="none" w:sz="0" w:space="0" w:color="auto"/>
                    <w:left w:val="none" w:sz="0" w:space="0" w:color="auto"/>
                    <w:bottom w:val="none" w:sz="0" w:space="0" w:color="auto"/>
                    <w:right w:val="none" w:sz="0" w:space="0" w:color="auto"/>
                  </w:divBdr>
                  <w:divsChild>
                    <w:div w:id="97256926">
                      <w:marLeft w:val="0"/>
                      <w:marRight w:val="0"/>
                      <w:marTop w:val="0"/>
                      <w:marBottom w:val="0"/>
                      <w:divBdr>
                        <w:top w:val="none" w:sz="0" w:space="0" w:color="auto"/>
                        <w:left w:val="none" w:sz="0" w:space="0" w:color="auto"/>
                        <w:bottom w:val="none" w:sz="0" w:space="0" w:color="auto"/>
                        <w:right w:val="none" w:sz="0" w:space="0" w:color="auto"/>
                      </w:divBdr>
                      <w:divsChild>
                        <w:div w:id="97256931">
                          <w:marLeft w:val="-180"/>
                          <w:marRight w:val="0"/>
                          <w:marTop w:val="0"/>
                          <w:marBottom w:val="0"/>
                          <w:divBdr>
                            <w:top w:val="none" w:sz="0" w:space="0" w:color="auto"/>
                            <w:left w:val="none" w:sz="0" w:space="0" w:color="auto"/>
                            <w:bottom w:val="none" w:sz="0" w:space="0" w:color="auto"/>
                            <w:right w:val="none" w:sz="0" w:space="0" w:color="auto"/>
                          </w:divBdr>
                          <w:divsChild>
                            <w:div w:id="97256958">
                              <w:marLeft w:val="0"/>
                              <w:marRight w:val="0"/>
                              <w:marTop w:val="0"/>
                              <w:marBottom w:val="0"/>
                              <w:divBdr>
                                <w:top w:val="none" w:sz="0" w:space="0" w:color="auto"/>
                                <w:left w:val="none" w:sz="0" w:space="0" w:color="auto"/>
                                <w:bottom w:val="none" w:sz="0" w:space="0" w:color="auto"/>
                                <w:right w:val="none" w:sz="0" w:space="0" w:color="auto"/>
                              </w:divBdr>
                              <w:divsChild>
                                <w:div w:id="97256902">
                                  <w:marLeft w:val="0"/>
                                  <w:marRight w:val="0"/>
                                  <w:marTop w:val="0"/>
                                  <w:marBottom w:val="180"/>
                                  <w:divBdr>
                                    <w:top w:val="none" w:sz="0" w:space="0" w:color="auto"/>
                                    <w:left w:val="none" w:sz="0" w:space="0" w:color="auto"/>
                                    <w:bottom w:val="none" w:sz="0" w:space="0" w:color="auto"/>
                                    <w:right w:val="none" w:sz="0" w:space="0" w:color="auto"/>
                                  </w:divBdr>
                                  <w:divsChild>
                                    <w:div w:id="972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912">
      <w:marLeft w:val="0"/>
      <w:marRight w:val="0"/>
      <w:marTop w:val="0"/>
      <w:marBottom w:val="0"/>
      <w:divBdr>
        <w:top w:val="none" w:sz="0" w:space="0" w:color="auto"/>
        <w:left w:val="none" w:sz="0" w:space="0" w:color="auto"/>
        <w:bottom w:val="none" w:sz="0" w:space="0" w:color="auto"/>
        <w:right w:val="none" w:sz="0" w:space="0" w:color="auto"/>
      </w:divBdr>
      <w:divsChild>
        <w:div w:id="97256947">
          <w:marLeft w:val="0"/>
          <w:marRight w:val="0"/>
          <w:marTop w:val="0"/>
          <w:marBottom w:val="0"/>
          <w:divBdr>
            <w:top w:val="none" w:sz="0" w:space="0" w:color="auto"/>
            <w:left w:val="none" w:sz="0" w:space="0" w:color="auto"/>
            <w:bottom w:val="none" w:sz="0" w:space="0" w:color="auto"/>
            <w:right w:val="none" w:sz="0" w:space="0" w:color="auto"/>
          </w:divBdr>
          <w:divsChild>
            <w:div w:id="97256925">
              <w:marLeft w:val="0"/>
              <w:marRight w:val="0"/>
              <w:marTop w:val="0"/>
              <w:marBottom w:val="0"/>
              <w:divBdr>
                <w:top w:val="none" w:sz="0" w:space="0" w:color="auto"/>
                <w:left w:val="none" w:sz="0" w:space="0" w:color="auto"/>
                <w:bottom w:val="none" w:sz="0" w:space="0" w:color="auto"/>
                <w:right w:val="none" w:sz="0" w:space="0" w:color="auto"/>
              </w:divBdr>
              <w:divsChild>
                <w:div w:id="97256932">
                  <w:marLeft w:val="0"/>
                  <w:marRight w:val="0"/>
                  <w:marTop w:val="0"/>
                  <w:marBottom w:val="0"/>
                  <w:divBdr>
                    <w:top w:val="none" w:sz="0" w:space="0" w:color="auto"/>
                    <w:left w:val="none" w:sz="0" w:space="0" w:color="auto"/>
                    <w:bottom w:val="none" w:sz="0" w:space="0" w:color="auto"/>
                    <w:right w:val="none" w:sz="0" w:space="0" w:color="auto"/>
                  </w:divBdr>
                  <w:divsChild>
                    <w:div w:id="97256948">
                      <w:marLeft w:val="0"/>
                      <w:marRight w:val="0"/>
                      <w:marTop w:val="0"/>
                      <w:marBottom w:val="0"/>
                      <w:divBdr>
                        <w:top w:val="none" w:sz="0" w:space="0" w:color="auto"/>
                        <w:left w:val="none" w:sz="0" w:space="0" w:color="auto"/>
                        <w:bottom w:val="none" w:sz="0" w:space="0" w:color="auto"/>
                        <w:right w:val="none" w:sz="0" w:space="0" w:color="auto"/>
                      </w:divBdr>
                      <w:divsChild>
                        <w:div w:id="97256921">
                          <w:marLeft w:val="-180"/>
                          <w:marRight w:val="0"/>
                          <w:marTop w:val="0"/>
                          <w:marBottom w:val="0"/>
                          <w:divBdr>
                            <w:top w:val="none" w:sz="0" w:space="0" w:color="auto"/>
                            <w:left w:val="none" w:sz="0" w:space="0" w:color="auto"/>
                            <w:bottom w:val="none" w:sz="0" w:space="0" w:color="auto"/>
                            <w:right w:val="none" w:sz="0" w:space="0" w:color="auto"/>
                          </w:divBdr>
                          <w:divsChild>
                            <w:div w:id="97256935">
                              <w:marLeft w:val="0"/>
                              <w:marRight w:val="0"/>
                              <w:marTop w:val="0"/>
                              <w:marBottom w:val="0"/>
                              <w:divBdr>
                                <w:top w:val="none" w:sz="0" w:space="0" w:color="auto"/>
                                <w:left w:val="none" w:sz="0" w:space="0" w:color="auto"/>
                                <w:bottom w:val="none" w:sz="0" w:space="0" w:color="auto"/>
                                <w:right w:val="none" w:sz="0" w:space="0" w:color="auto"/>
                              </w:divBdr>
                              <w:divsChild>
                                <w:div w:id="97256943">
                                  <w:marLeft w:val="0"/>
                                  <w:marRight w:val="0"/>
                                  <w:marTop w:val="0"/>
                                  <w:marBottom w:val="180"/>
                                  <w:divBdr>
                                    <w:top w:val="none" w:sz="0" w:space="0" w:color="auto"/>
                                    <w:left w:val="none" w:sz="0" w:space="0" w:color="auto"/>
                                    <w:bottom w:val="none" w:sz="0" w:space="0" w:color="auto"/>
                                    <w:right w:val="none" w:sz="0" w:space="0" w:color="auto"/>
                                  </w:divBdr>
                                  <w:divsChild>
                                    <w:div w:id="9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928">
      <w:marLeft w:val="0"/>
      <w:marRight w:val="0"/>
      <w:marTop w:val="0"/>
      <w:marBottom w:val="0"/>
      <w:divBdr>
        <w:top w:val="none" w:sz="0" w:space="0" w:color="auto"/>
        <w:left w:val="none" w:sz="0" w:space="0" w:color="auto"/>
        <w:bottom w:val="none" w:sz="0" w:space="0" w:color="auto"/>
        <w:right w:val="none" w:sz="0" w:space="0" w:color="auto"/>
      </w:divBdr>
      <w:divsChild>
        <w:div w:id="97256918">
          <w:marLeft w:val="0"/>
          <w:marRight w:val="0"/>
          <w:marTop w:val="0"/>
          <w:marBottom w:val="0"/>
          <w:divBdr>
            <w:top w:val="none" w:sz="0" w:space="0" w:color="auto"/>
            <w:left w:val="none" w:sz="0" w:space="0" w:color="auto"/>
            <w:bottom w:val="none" w:sz="0" w:space="0" w:color="auto"/>
            <w:right w:val="none" w:sz="0" w:space="0" w:color="auto"/>
          </w:divBdr>
          <w:divsChild>
            <w:div w:id="97256929">
              <w:marLeft w:val="0"/>
              <w:marRight w:val="0"/>
              <w:marTop w:val="0"/>
              <w:marBottom w:val="0"/>
              <w:divBdr>
                <w:top w:val="none" w:sz="0" w:space="0" w:color="auto"/>
                <w:left w:val="none" w:sz="0" w:space="0" w:color="auto"/>
                <w:bottom w:val="none" w:sz="0" w:space="0" w:color="auto"/>
                <w:right w:val="none" w:sz="0" w:space="0" w:color="auto"/>
              </w:divBdr>
              <w:divsChild>
                <w:div w:id="97256927">
                  <w:marLeft w:val="0"/>
                  <w:marRight w:val="0"/>
                  <w:marTop w:val="0"/>
                  <w:marBottom w:val="0"/>
                  <w:divBdr>
                    <w:top w:val="none" w:sz="0" w:space="0" w:color="auto"/>
                    <w:left w:val="none" w:sz="0" w:space="0" w:color="auto"/>
                    <w:bottom w:val="none" w:sz="0" w:space="0" w:color="auto"/>
                    <w:right w:val="none" w:sz="0" w:space="0" w:color="auto"/>
                  </w:divBdr>
                  <w:divsChild>
                    <w:div w:id="97256900">
                      <w:marLeft w:val="0"/>
                      <w:marRight w:val="0"/>
                      <w:marTop w:val="0"/>
                      <w:marBottom w:val="0"/>
                      <w:divBdr>
                        <w:top w:val="none" w:sz="0" w:space="0" w:color="auto"/>
                        <w:left w:val="none" w:sz="0" w:space="0" w:color="auto"/>
                        <w:bottom w:val="none" w:sz="0" w:space="0" w:color="auto"/>
                        <w:right w:val="none" w:sz="0" w:space="0" w:color="auto"/>
                      </w:divBdr>
                      <w:divsChild>
                        <w:div w:id="97256957">
                          <w:marLeft w:val="-180"/>
                          <w:marRight w:val="0"/>
                          <w:marTop w:val="0"/>
                          <w:marBottom w:val="0"/>
                          <w:divBdr>
                            <w:top w:val="none" w:sz="0" w:space="0" w:color="auto"/>
                            <w:left w:val="none" w:sz="0" w:space="0" w:color="auto"/>
                            <w:bottom w:val="none" w:sz="0" w:space="0" w:color="auto"/>
                            <w:right w:val="none" w:sz="0" w:space="0" w:color="auto"/>
                          </w:divBdr>
                          <w:divsChild>
                            <w:div w:id="97256945">
                              <w:marLeft w:val="0"/>
                              <w:marRight w:val="0"/>
                              <w:marTop w:val="0"/>
                              <w:marBottom w:val="0"/>
                              <w:divBdr>
                                <w:top w:val="none" w:sz="0" w:space="0" w:color="auto"/>
                                <w:left w:val="none" w:sz="0" w:space="0" w:color="auto"/>
                                <w:bottom w:val="none" w:sz="0" w:space="0" w:color="auto"/>
                                <w:right w:val="none" w:sz="0" w:space="0" w:color="auto"/>
                              </w:divBdr>
                              <w:divsChild>
                                <w:div w:id="97256906">
                                  <w:marLeft w:val="0"/>
                                  <w:marRight w:val="0"/>
                                  <w:marTop w:val="0"/>
                                  <w:marBottom w:val="0"/>
                                  <w:divBdr>
                                    <w:top w:val="none" w:sz="0" w:space="0" w:color="auto"/>
                                    <w:left w:val="none" w:sz="0" w:space="0" w:color="auto"/>
                                    <w:bottom w:val="none" w:sz="0" w:space="0" w:color="auto"/>
                                    <w:right w:val="none" w:sz="0" w:space="0" w:color="auto"/>
                                  </w:divBdr>
                                  <w:divsChild>
                                    <w:div w:id="97256922">
                                      <w:marLeft w:val="0"/>
                                      <w:marRight w:val="0"/>
                                      <w:marTop w:val="0"/>
                                      <w:marBottom w:val="0"/>
                                      <w:divBdr>
                                        <w:top w:val="none" w:sz="0" w:space="0" w:color="auto"/>
                                        <w:left w:val="none" w:sz="0" w:space="0" w:color="auto"/>
                                        <w:bottom w:val="none" w:sz="0" w:space="0" w:color="auto"/>
                                        <w:right w:val="none" w:sz="0" w:space="0" w:color="auto"/>
                                      </w:divBdr>
                                    </w:div>
                                  </w:divsChild>
                                </w:div>
                                <w:div w:id="97256914">
                                  <w:marLeft w:val="0"/>
                                  <w:marRight w:val="0"/>
                                  <w:marTop w:val="0"/>
                                  <w:marBottom w:val="180"/>
                                  <w:divBdr>
                                    <w:top w:val="none" w:sz="0" w:space="0" w:color="auto"/>
                                    <w:left w:val="none" w:sz="0" w:space="0" w:color="auto"/>
                                    <w:bottom w:val="none" w:sz="0" w:space="0" w:color="auto"/>
                                    <w:right w:val="none" w:sz="0" w:space="0" w:color="auto"/>
                                  </w:divBdr>
                                  <w:divsChild>
                                    <w:div w:id="97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934">
      <w:marLeft w:val="0"/>
      <w:marRight w:val="0"/>
      <w:marTop w:val="0"/>
      <w:marBottom w:val="0"/>
      <w:divBdr>
        <w:top w:val="none" w:sz="0" w:space="0" w:color="auto"/>
        <w:left w:val="none" w:sz="0" w:space="0" w:color="auto"/>
        <w:bottom w:val="none" w:sz="0" w:space="0" w:color="auto"/>
        <w:right w:val="none" w:sz="0" w:space="0" w:color="auto"/>
      </w:divBdr>
      <w:divsChild>
        <w:div w:id="97256946">
          <w:marLeft w:val="0"/>
          <w:marRight w:val="0"/>
          <w:marTop w:val="0"/>
          <w:marBottom w:val="0"/>
          <w:divBdr>
            <w:top w:val="none" w:sz="0" w:space="0" w:color="auto"/>
            <w:left w:val="none" w:sz="0" w:space="0" w:color="auto"/>
            <w:bottom w:val="none" w:sz="0" w:space="0" w:color="auto"/>
            <w:right w:val="none" w:sz="0" w:space="0" w:color="auto"/>
          </w:divBdr>
          <w:divsChild>
            <w:div w:id="97256904">
              <w:marLeft w:val="0"/>
              <w:marRight w:val="0"/>
              <w:marTop w:val="0"/>
              <w:marBottom w:val="0"/>
              <w:divBdr>
                <w:top w:val="none" w:sz="0" w:space="0" w:color="auto"/>
                <w:left w:val="none" w:sz="0" w:space="0" w:color="auto"/>
                <w:bottom w:val="none" w:sz="0" w:space="0" w:color="auto"/>
                <w:right w:val="none" w:sz="0" w:space="0" w:color="auto"/>
              </w:divBdr>
              <w:divsChild>
                <w:div w:id="97256942">
                  <w:marLeft w:val="0"/>
                  <w:marRight w:val="0"/>
                  <w:marTop w:val="0"/>
                  <w:marBottom w:val="0"/>
                  <w:divBdr>
                    <w:top w:val="none" w:sz="0" w:space="0" w:color="auto"/>
                    <w:left w:val="none" w:sz="0" w:space="0" w:color="auto"/>
                    <w:bottom w:val="none" w:sz="0" w:space="0" w:color="auto"/>
                    <w:right w:val="none" w:sz="0" w:space="0" w:color="auto"/>
                  </w:divBdr>
                  <w:divsChild>
                    <w:div w:id="97256915">
                      <w:marLeft w:val="0"/>
                      <w:marRight w:val="0"/>
                      <w:marTop w:val="0"/>
                      <w:marBottom w:val="0"/>
                      <w:divBdr>
                        <w:top w:val="none" w:sz="0" w:space="0" w:color="auto"/>
                        <w:left w:val="none" w:sz="0" w:space="0" w:color="auto"/>
                        <w:bottom w:val="none" w:sz="0" w:space="0" w:color="auto"/>
                        <w:right w:val="none" w:sz="0" w:space="0" w:color="auto"/>
                      </w:divBdr>
                      <w:divsChild>
                        <w:div w:id="97256913">
                          <w:marLeft w:val="-180"/>
                          <w:marRight w:val="0"/>
                          <w:marTop w:val="0"/>
                          <w:marBottom w:val="0"/>
                          <w:divBdr>
                            <w:top w:val="none" w:sz="0" w:space="0" w:color="auto"/>
                            <w:left w:val="none" w:sz="0" w:space="0" w:color="auto"/>
                            <w:bottom w:val="none" w:sz="0" w:space="0" w:color="auto"/>
                            <w:right w:val="none" w:sz="0" w:space="0" w:color="auto"/>
                          </w:divBdr>
                          <w:divsChild>
                            <w:div w:id="97256954">
                              <w:marLeft w:val="0"/>
                              <w:marRight w:val="0"/>
                              <w:marTop w:val="0"/>
                              <w:marBottom w:val="0"/>
                              <w:divBdr>
                                <w:top w:val="none" w:sz="0" w:space="0" w:color="auto"/>
                                <w:left w:val="none" w:sz="0" w:space="0" w:color="auto"/>
                                <w:bottom w:val="none" w:sz="0" w:space="0" w:color="auto"/>
                                <w:right w:val="none" w:sz="0" w:space="0" w:color="auto"/>
                              </w:divBdr>
                              <w:divsChild>
                                <w:div w:id="97256910">
                                  <w:marLeft w:val="0"/>
                                  <w:marRight w:val="0"/>
                                  <w:marTop w:val="0"/>
                                  <w:marBottom w:val="180"/>
                                  <w:divBdr>
                                    <w:top w:val="none" w:sz="0" w:space="0" w:color="auto"/>
                                    <w:left w:val="none" w:sz="0" w:space="0" w:color="auto"/>
                                    <w:bottom w:val="none" w:sz="0" w:space="0" w:color="auto"/>
                                    <w:right w:val="none" w:sz="0" w:space="0" w:color="auto"/>
                                  </w:divBdr>
                                  <w:divsChild>
                                    <w:div w:id="97256916">
                                      <w:marLeft w:val="0"/>
                                      <w:marRight w:val="0"/>
                                      <w:marTop w:val="0"/>
                                      <w:marBottom w:val="0"/>
                                      <w:divBdr>
                                        <w:top w:val="none" w:sz="0" w:space="0" w:color="auto"/>
                                        <w:left w:val="none" w:sz="0" w:space="0" w:color="auto"/>
                                        <w:bottom w:val="none" w:sz="0" w:space="0" w:color="auto"/>
                                        <w:right w:val="none" w:sz="0" w:space="0" w:color="auto"/>
                                      </w:divBdr>
                                    </w:div>
                                  </w:divsChild>
                                </w:div>
                                <w:div w:id="97256936">
                                  <w:marLeft w:val="0"/>
                                  <w:marRight w:val="0"/>
                                  <w:marTop w:val="0"/>
                                  <w:marBottom w:val="0"/>
                                  <w:divBdr>
                                    <w:top w:val="none" w:sz="0" w:space="0" w:color="auto"/>
                                    <w:left w:val="none" w:sz="0" w:space="0" w:color="auto"/>
                                    <w:bottom w:val="none" w:sz="0" w:space="0" w:color="auto"/>
                                    <w:right w:val="none" w:sz="0" w:space="0" w:color="auto"/>
                                  </w:divBdr>
                                  <w:divsChild>
                                    <w:div w:id="972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939">
      <w:marLeft w:val="0"/>
      <w:marRight w:val="0"/>
      <w:marTop w:val="0"/>
      <w:marBottom w:val="0"/>
      <w:divBdr>
        <w:top w:val="none" w:sz="0" w:space="0" w:color="auto"/>
        <w:left w:val="none" w:sz="0" w:space="0" w:color="auto"/>
        <w:bottom w:val="none" w:sz="0" w:space="0" w:color="auto"/>
        <w:right w:val="none" w:sz="0" w:space="0" w:color="auto"/>
      </w:divBdr>
      <w:divsChild>
        <w:div w:id="97256897">
          <w:marLeft w:val="0"/>
          <w:marRight w:val="0"/>
          <w:marTop w:val="0"/>
          <w:marBottom w:val="0"/>
          <w:divBdr>
            <w:top w:val="none" w:sz="0" w:space="0" w:color="auto"/>
            <w:left w:val="none" w:sz="0" w:space="0" w:color="auto"/>
            <w:bottom w:val="none" w:sz="0" w:space="0" w:color="auto"/>
            <w:right w:val="none" w:sz="0" w:space="0" w:color="auto"/>
          </w:divBdr>
          <w:divsChild>
            <w:div w:id="97256930">
              <w:marLeft w:val="0"/>
              <w:marRight w:val="0"/>
              <w:marTop w:val="0"/>
              <w:marBottom w:val="0"/>
              <w:divBdr>
                <w:top w:val="none" w:sz="0" w:space="0" w:color="auto"/>
                <w:left w:val="none" w:sz="0" w:space="0" w:color="auto"/>
                <w:bottom w:val="none" w:sz="0" w:space="0" w:color="auto"/>
                <w:right w:val="none" w:sz="0" w:space="0" w:color="auto"/>
              </w:divBdr>
              <w:divsChild>
                <w:div w:id="97256908">
                  <w:marLeft w:val="0"/>
                  <w:marRight w:val="0"/>
                  <w:marTop w:val="0"/>
                  <w:marBottom w:val="0"/>
                  <w:divBdr>
                    <w:top w:val="none" w:sz="0" w:space="0" w:color="auto"/>
                    <w:left w:val="none" w:sz="0" w:space="0" w:color="auto"/>
                    <w:bottom w:val="none" w:sz="0" w:space="0" w:color="auto"/>
                    <w:right w:val="none" w:sz="0" w:space="0" w:color="auto"/>
                  </w:divBdr>
                  <w:divsChild>
                    <w:div w:id="97256944">
                      <w:marLeft w:val="0"/>
                      <w:marRight w:val="0"/>
                      <w:marTop w:val="0"/>
                      <w:marBottom w:val="0"/>
                      <w:divBdr>
                        <w:top w:val="none" w:sz="0" w:space="0" w:color="auto"/>
                        <w:left w:val="none" w:sz="0" w:space="0" w:color="auto"/>
                        <w:bottom w:val="none" w:sz="0" w:space="0" w:color="auto"/>
                        <w:right w:val="none" w:sz="0" w:space="0" w:color="auto"/>
                      </w:divBdr>
                      <w:divsChild>
                        <w:div w:id="97256956">
                          <w:marLeft w:val="-180"/>
                          <w:marRight w:val="0"/>
                          <w:marTop w:val="0"/>
                          <w:marBottom w:val="0"/>
                          <w:divBdr>
                            <w:top w:val="none" w:sz="0" w:space="0" w:color="auto"/>
                            <w:left w:val="none" w:sz="0" w:space="0" w:color="auto"/>
                            <w:bottom w:val="none" w:sz="0" w:space="0" w:color="auto"/>
                            <w:right w:val="none" w:sz="0" w:space="0" w:color="auto"/>
                          </w:divBdr>
                          <w:divsChild>
                            <w:div w:id="97256951">
                              <w:marLeft w:val="0"/>
                              <w:marRight w:val="0"/>
                              <w:marTop w:val="0"/>
                              <w:marBottom w:val="0"/>
                              <w:divBdr>
                                <w:top w:val="none" w:sz="0" w:space="0" w:color="auto"/>
                                <w:left w:val="none" w:sz="0" w:space="0" w:color="auto"/>
                                <w:bottom w:val="none" w:sz="0" w:space="0" w:color="auto"/>
                                <w:right w:val="none" w:sz="0" w:space="0" w:color="auto"/>
                              </w:divBdr>
                              <w:divsChild>
                                <w:div w:id="97256941">
                                  <w:marLeft w:val="0"/>
                                  <w:marRight w:val="0"/>
                                  <w:marTop w:val="0"/>
                                  <w:marBottom w:val="180"/>
                                  <w:divBdr>
                                    <w:top w:val="none" w:sz="0" w:space="0" w:color="auto"/>
                                    <w:left w:val="none" w:sz="0" w:space="0" w:color="auto"/>
                                    <w:bottom w:val="none" w:sz="0" w:space="0" w:color="auto"/>
                                    <w:right w:val="none" w:sz="0" w:space="0" w:color="auto"/>
                                  </w:divBdr>
                                  <w:divsChild>
                                    <w:div w:id="97256950">
                                      <w:marLeft w:val="0"/>
                                      <w:marRight w:val="0"/>
                                      <w:marTop w:val="0"/>
                                      <w:marBottom w:val="0"/>
                                      <w:divBdr>
                                        <w:top w:val="none" w:sz="0" w:space="0" w:color="auto"/>
                                        <w:left w:val="none" w:sz="0" w:space="0" w:color="auto"/>
                                        <w:bottom w:val="none" w:sz="0" w:space="0" w:color="auto"/>
                                        <w:right w:val="none" w:sz="0" w:space="0" w:color="auto"/>
                                      </w:divBdr>
                                    </w:div>
                                  </w:divsChild>
                                </w:div>
                                <w:div w:id="97256955">
                                  <w:marLeft w:val="0"/>
                                  <w:marRight w:val="0"/>
                                  <w:marTop w:val="0"/>
                                  <w:marBottom w:val="0"/>
                                  <w:divBdr>
                                    <w:top w:val="none" w:sz="0" w:space="0" w:color="auto"/>
                                    <w:left w:val="none" w:sz="0" w:space="0" w:color="auto"/>
                                    <w:bottom w:val="none" w:sz="0" w:space="0" w:color="auto"/>
                                    <w:right w:val="none" w:sz="0" w:space="0" w:color="auto"/>
                                  </w:divBdr>
                                  <w:divsChild>
                                    <w:div w:id="97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949">
      <w:marLeft w:val="0"/>
      <w:marRight w:val="0"/>
      <w:marTop w:val="0"/>
      <w:marBottom w:val="0"/>
      <w:divBdr>
        <w:top w:val="none" w:sz="0" w:space="0" w:color="auto"/>
        <w:left w:val="none" w:sz="0" w:space="0" w:color="auto"/>
        <w:bottom w:val="none" w:sz="0" w:space="0" w:color="auto"/>
        <w:right w:val="none" w:sz="0" w:space="0" w:color="auto"/>
      </w:divBdr>
      <w:divsChild>
        <w:div w:id="97256898">
          <w:marLeft w:val="0"/>
          <w:marRight w:val="0"/>
          <w:marTop w:val="0"/>
          <w:marBottom w:val="0"/>
          <w:divBdr>
            <w:top w:val="none" w:sz="0" w:space="0" w:color="auto"/>
            <w:left w:val="none" w:sz="0" w:space="0" w:color="auto"/>
            <w:bottom w:val="none" w:sz="0" w:space="0" w:color="auto"/>
            <w:right w:val="none" w:sz="0" w:space="0" w:color="auto"/>
          </w:divBdr>
          <w:divsChild>
            <w:div w:id="97256911">
              <w:marLeft w:val="0"/>
              <w:marRight w:val="0"/>
              <w:marTop w:val="0"/>
              <w:marBottom w:val="0"/>
              <w:divBdr>
                <w:top w:val="none" w:sz="0" w:space="0" w:color="auto"/>
                <w:left w:val="none" w:sz="0" w:space="0" w:color="auto"/>
                <w:bottom w:val="none" w:sz="0" w:space="0" w:color="auto"/>
                <w:right w:val="none" w:sz="0" w:space="0" w:color="auto"/>
              </w:divBdr>
              <w:divsChild>
                <w:div w:id="97256938">
                  <w:marLeft w:val="0"/>
                  <w:marRight w:val="0"/>
                  <w:marTop w:val="0"/>
                  <w:marBottom w:val="0"/>
                  <w:divBdr>
                    <w:top w:val="none" w:sz="0" w:space="0" w:color="auto"/>
                    <w:left w:val="none" w:sz="0" w:space="0" w:color="auto"/>
                    <w:bottom w:val="none" w:sz="0" w:space="0" w:color="auto"/>
                    <w:right w:val="none" w:sz="0" w:space="0" w:color="auto"/>
                  </w:divBdr>
                  <w:divsChild>
                    <w:div w:id="97256905">
                      <w:marLeft w:val="0"/>
                      <w:marRight w:val="0"/>
                      <w:marTop w:val="0"/>
                      <w:marBottom w:val="0"/>
                      <w:divBdr>
                        <w:top w:val="none" w:sz="0" w:space="0" w:color="auto"/>
                        <w:left w:val="none" w:sz="0" w:space="0" w:color="auto"/>
                        <w:bottom w:val="none" w:sz="0" w:space="0" w:color="auto"/>
                        <w:right w:val="none" w:sz="0" w:space="0" w:color="auto"/>
                      </w:divBdr>
                      <w:divsChild>
                        <w:div w:id="97256903">
                          <w:marLeft w:val="-180"/>
                          <w:marRight w:val="0"/>
                          <w:marTop w:val="0"/>
                          <w:marBottom w:val="0"/>
                          <w:divBdr>
                            <w:top w:val="none" w:sz="0" w:space="0" w:color="auto"/>
                            <w:left w:val="none" w:sz="0" w:space="0" w:color="auto"/>
                            <w:bottom w:val="none" w:sz="0" w:space="0" w:color="auto"/>
                            <w:right w:val="none" w:sz="0" w:space="0" w:color="auto"/>
                          </w:divBdr>
                          <w:divsChild>
                            <w:div w:id="97256923">
                              <w:marLeft w:val="0"/>
                              <w:marRight w:val="0"/>
                              <w:marTop w:val="0"/>
                              <w:marBottom w:val="0"/>
                              <w:divBdr>
                                <w:top w:val="none" w:sz="0" w:space="0" w:color="auto"/>
                                <w:left w:val="none" w:sz="0" w:space="0" w:color="auto"/>
                                <w:bottom w:val="none" w:sz="0" w:space="0" w:color="auto"/>
                                <w:right w:val="none" w:sz="0" w:space="0" w:color="auto"/>
                              </w:divBdr>
                              <w:divsChild>
                                <w:div w:id="97256901">
                                  <w:marLeft w:val="0"/>
                                  <w:marRight w:val="0"/>
                                  <w:marTop w:val="0"/>
                                  <w:marBottom w:val="180"/>
                                  <w:divBdr>
                                    <w:top w:val="none" w:sz="0" w:space="0" w:color="auto"/>
                                    <w:left w:val="none" w:sz="0" w:space="0" w:color="auto"/>
                                    <w:bottom w:val="none" w:sz="0" w:space="0" w:color="auto"/>
                                    <w:right w:val="none" w:sz="0" w:space="0" w:color="auto"/>
                                  </w:divBdr>
                                  <w:divsChild>
                                    <w:div w:id="97256937">
                                      <w:marLeft w:val="0"/>
                                      <w:marRight w:val="0"/>
                                      <w:marTop w:val="0"/>
                                      <w:marBottom w:val="0"/>
                                      <w:divBdr>
                                        <w:top w:val="none" w:sz="0" w:space="0" w:color="auto"/>
                                        <w:left w:val="none" w:sz="0" w:space="0" w:color="auto"/>
                                        <w:bottom w:val="none" w:sz="0" w:space="0" w:color="auto"/>
                                        <w:right w:val="none" w:sz="0" w:space="0" w:color="auto"/>
                                      </w:divBdr>
                                    </w:div>
                                  </w:divsChild>
                                </w:div>
                                <w:div w:id="97256940">
                                  <w:marLeft w:val="0"/>
                                  <w:marRight w:val="0"/>
                                  <w:marTop w:val="0"/>
                                  <w:marBottom w:val="0"/>
                                  <w:divBdr>
                                    <w:top w:val="none" w:sz="0" w:space="0" w:color="auto"/>
                                    <w:left w:val="none" w:sz="0" w:space="0" w:color="auto"/>
                                    <w:bottom w:val="none" w:sz="0" w:space="0" w:color="auto"/>
                                    <w:right w:val="none" w:sz="0" w:space="0" w:color="auto"/>
                                  </w:divBdr>
                                  <w:divsChild>
                                    <w:div w:id="972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0</DocSecurity>
  <Lines>40</Lines>
  <Paragraphs>11</Paragraphs>
  <ScaleCrop>false</ScaleCrop>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2012-07-20T16:51:00Z</dcterms:created>
  <dcterms:modified xsi:type="dcterms:W3CDTF">2012-07-20T16:51:00Z</dcterms:modified>
</cp:coreProperties>
</file>