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D6" w:rsidRPr="00DD47A9" w:rsidRDefault="00F372F6" w:rsidP="007313D6">
      <w:pPr>
        <w:pStyle w:val="Texte"/>
        <w:rPr>
          <w:rFonts w:ascii="Calibri" w:hAnsi="Calibri"/>
          <w:sz w:val="24"/>
          <w:szCs w:val="24"/>
        </w:rPr>
      </w:pPr>
      <w:r w:rsidRPr="00DD47A9">
        <w:rPr>
          <w:rFonts w:ascii="Calibri" w:hAnsi="Calibri"/>
          <w:sz w:val="24"/>
          <w:szCs w:val="24"/>
        </w:rPr>
        <w:t>L</w:t>
      </w:r>
      <w:r w:rsidR="000377A3" w:rsidRPr="00DD47A9">
        <w:rPr>
          <w:rFonts w:ascii="Calibri" w:hAnsi="Calibri"/>
          <w:sz w:val="24"/>
          <w:szCs w:val="24"/>
        </w:rPr>
        <w:t>a Seyne</w:t>
      </w:r>
      <w:r w:rsidR="007313D6" w:rsidRPr="00DD47A9">
        <w:rPr>
          <w:rFonts w:ascii="Calibri" w:hAnsi="Calibri"/>
          <w:sz w:val="24"/>
          <w:szCs w:val="24"/>
        </w:rPr>
        <w:t xml:space="preserve">, le </w:t>
      </w:r>
      <w:r w:rsidR="000E6D0C">
        <w:rPr>
          <w:rFonts w:ascii="Calibri" w:hAnsi="Calibri"/>
          <w:sz w:val="24"/>
          <w:szCs w:val="24"/>
        </w:rPr>
        <w:t>18 avril 2019</w:t>
      </w:r>
    </w:p>
    <w:p w:rsidR="00C03DC5" w:rsidRPr="00DD47A9" w:rsidRDefault="00C03DC5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  <w:szCs w:val="24"/>
        </w:rPr>
      </w:pPr>
    </w:p>
    <w:p w:rsidR="00C03DC5" w:rsidRPr="00DD47A9" w:rsidRDefault="00C03DC5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  <w:szCs w:val="24"/>
        </w:rPr>
      </w:pPr>
    </w:p>
    <w:p w:rsidR="00C03DC5" w:rsidRPr="00DD47A9" w:rsidRDefault="00C03DC5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  <w:szCs w:val="24"/>
        </w:rPr>
      </w:pPr>
    </w:p>
    <w:p w:rsidR="00971AA6" w:rsidRPr="00DD47A9" w:rsidRDefault="000E6D0C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pacing w:val="60"/>
          <w:sz w:val="32"/>
          <w:szCs w:val="32"/>
        </w:rPr>
      </w:pPr>
      <w:r>
        <w:rPr>
          <w:rFonts w:ascii="Calibri" w:hAnsi="Calibri"/>
          <w:b/>
          <w:spacing w:val="60"/>
          <w:sz w:val="32"/>
          <w:szCs w:val="32"/>
        </w:rPr>
        <w:t>ECO CAMPUS Ste TULLE</w:t>
      </w:r>
    </w:p>
    <w:p w:rsidR="00F03EDC" w:rsidRPr="00DD47A9" w:rsidRDefault="00F03EDC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pacing w:val="60"/>
          <w:sz w:val="32"/>
          <w:szCs w:val="32"/>
        </w:rPr>
      </w:pPr>
    </w:p>
    <w:p w:rsidR="00F03EDC" w:rsidRPr="00DD47A9" w:rsidRDefault="00F03EDC" w:rsidP="001B64EB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  <w:szCs w:val="24"/>
        </w:rPr>
      </w:pPr>
    </w:p>
    <w:p w:rsidR="00507DF7" w:rsidRPr="00DD47A9" w:rsidRDefault="00507DF7" w:rsidP="007313D6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4"/>
          <w:szCs w:val="24"/>
        </w:rPr>
      </w:pPr>
    </w:p>
    <w:p w:rsidR="0004170A" w:rsidRPr="00DD47A9" w:rsidRDefault="0004170A" w:rsidP="00F03EDC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  <w:szCs w:val="24"/>
        </w:rPr>
      </w:pPr>
    </w:p>
    <w:p w:rsidR="001B64EB" w:rsidRPr="00DD47A9" w:rsidRDefault="001B64EB" w:rsidP="001B64EB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4"/>
          <w:szCs w:val="24"/>
        </w:rPr>
      </w:pPr>
    </w:p>
    <w:p w:rsidR="001B64EB" w:rsidRPr="007B4D6F" w:rsidRDefault="007B4D6F" w:rsidP="00750656">
      <w:pPr>
        <w:pStyle w:val="Texte"/>
        <w:pBdr>
          <w:top w:val="threeDEngrave" w:sz="12" w:space="6" w:color="auto"/>
          <w:left w:val="threeDEngrave" w:sz="12" w:space="4" w:color="auto"/>
          <w:bottom w:val="threeDEmboss" w:sz="12" w:space="6" w:color="auto"/>
          <w:right w:val="threeDEmboss" w:sz="12" w:space="21" w:color="auto"/>
        </w:pBdr>
        <w:tabs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789"/>
        </w:tabs>
        <w:ind w:left="1418" w:right="1700"/>
        <w:jc w:val="center"/>
        <w:rPr>
          <w:rFonts w:ascii="Calibri" w:hAnsi="Calibri" w:cs="Times New Roman Gras"/>
          <w:b/>
          <w:bCs/>
          <w:caps/>
          <w:smallCaps/>
          <w:sz w:val="40"/>
          <w:szCs w:val="40"/>
        </w:rPr>
      </w:pPr>
      <w:r>
        <w:rPr>
          <w:rFonts w:ascii="Calibri" w:hAnsi="Calibri"/>
          <w:b/>
          <w:bCs/>
          <w:caps/>
          <w:sz w:val="40"/>
          <w:szCs w:val="40"/>
        </w:rPr>
        <w:t xml:space="preserve"> </w:t>
      </w:r>
      <w:r w:rsidR="00E95A65">
        <w:rPr>
          <w:rFonts w:ascii="Calibri" w:hAnsi="Calibri"/>
          <w:b/>
          <w:bCs/>
          <w:caps/>
          <w:sz w:val="40"/>
          <w:szCs w:val="40"/>
        </w:rPr>
        <w:t>optimisation du</w:t>
      </w:r>
      <w:r>
        <w:rPr>
          <w:rFonts w:ascii="Calibri" w:hAnsi="Calibri"/>
          <w:b/>
          <w:bCs/>
          <w:caps/>
          <w:sz w:val="40"/>
          <w:szCs w:val="40"/>
        </w:rPr>
        <w:t xml:space="preserve"> </w:t>
      </w:r>
      <w:r w:rsidR="000E6D0C">
        <w:rPr>
          <w:rFonts w:ascii="Calibri" w:hAnsi="Calibri"/>
          <w:b/>
          <w:bCs/>
          <w:caps/>
          <w:sz w:val="40"/>
          <w:szCs w:val="40"/>
        </w:rPr>
        <w:t>CONFORT d’été</w:t>
      </w:r>
      <w:bookmarkStart w:id="0" w:name="_GoBack"/>
      <w:bookmarkEnd w:id="0"/>
    </w:p>
    <w:p w:rsidR="001B64EB" w:rsidRPr="00DD47A9" w:rsidRDefault="001B64EB" w:rsidP="001B64EB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4"/>
          <w:szCs w:val="24"/>
        </w:rPr>
      </w:pPr>
    </w:p>
    <w:p w:rsidR="00F97744" w:rsidRPr="00DD47A9" w:rsidRDefault="00F97744" w:rsidP="001B64EB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4"/>
          <w:szCs w:val="24"/>
        </w:rPr>
      </w:pPr>
    </w:p>
    <w:p w:rsidR="001B64EB" w:rsidRPr="00DD47A9" w:rsidRDefault="001B64EB" w:rsidP="00F03EDC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  <w:szCs w:val="24"/>
        </w:rPr>
      </w:pPr>
    </w:p>
    <w:p w:rsidR="000E6D0C" w:rsidRDefault="000E6D0C">
      <w:pPr>
        <w:spacing w:before="0" w:after="0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F97744" w:rsidRPr="00DD47A9" w:rsidRDefault="00F97744" w:rsidP="00F97744">
      <w:pPr>
        <w:pStyle w:val="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  <w:szCs w:val="24"/>
        </w:rPr>
        <w:sectPr w:rsidR="00F97744" w:rsidRPr="00DD47A9" w:rsidSect="0037764E">
          <w:headerReference w:type="default" r:id="rId8"/>
          <w:footerReference w:type="default" r:id="rId9"/>
          <w:pgSz w:w="11906" w:h="16838" w:code="9"/>
          <w:pgMar w:top="979" w:right="1134" w:bottom="1134" w:left="1134" w:header="567" w:footer="567" w:gutter="0"/>
          <w:paperSrc w:first="7" w:other="7"/>
          <w:pgBorders w:offsetFrom="page">
            <w:top w:val="none" w:sz="101" w:space="27" w:color="000000" w:frame="1"/>
            <w:left w:val="none" w:sz="0" w:space="15" w:color="000000" w:shadow="1" w:frame="1"/>
            <w:bottom w:val="none" w:sz="0" w:space="23" w:color="FFFF00"/>
            <w:right w:val="none" w:sz="0" w:space="20" w:color="000000"/>
          </w:pgBorders>
          <w:cols w:space="708"/>
          <w:docGrid w:linePitch="360"/>
        </w:sectPr>
      </w:pPr>
    </w:p>
    <w:p w:rsidR="00E15AF9" w:rsidRPr="00E95A65" w:rsidRDefault="00E15AF9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D0C" w:rsidRPr="00E95A65" w:rsidRDefault="000E6D0C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D0C" w:rsidRPr="00E95A65" w:rsidRDefault="000E6D0C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D0C" w:rsidRPr="00E95A65" w:rsidRDefault="000E6D0C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D0C" w:rsidRPr="00E95A65" w:rsidRDefault="000E6D0C">
      <w:pPr>
        <w:spacing w:before="0" w:after="0"/>
        <w:jc w:val="left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5A65"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0E6D0C" w:rsidRPr="00E95A65" w:rsidRDefault="000E6D0C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D0C" w:rsidRPr="00431046" w:rsidRDefault="000E6D0C" w:rsidP="000E6D0C">
      <w:pPr>
        <w:pStyle w:val="II"/>
      </w:pPr>
      <w:bookmarkStart w:id="1" w:name="_Toc410381489"/>
      <w:r w:rsidRPr="00431046">
        <w:t xml:space="preserve">Confort d’été – Scénario </w:t>
      </w:r>
      <w:bookmarkEnd w:id="1"/>
      <w:r>
        <w:t xml:space="preserve">Réel 2018 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C03DC5">
        <w:rPr>
          <w:rFonts w:ascii="Arial" w:hAnsi="Arial" w:cs="Arial"/>
          <w:sz w:val="20"/>
          <w:u w:val="single"/>
        </w:rPr>
        <w:t xml:space="preserve">Hypothèses </w:t>
      </w:r>
      <w:r w:rsidRPr="00C03DC5">
        <w:rPr>
          <w:rFonts w:ascii="Arial" w:hAnsi="Arial" w:cs="Arial"/>
          <w:sz w:val="20"/>
        </w:rPr>
        <w:t xml:space="preserve">: 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Fonctionnement été (VMC nuit) à partir du 4 juillet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mise à jour occupation et apports internes (prise en compte des vacances d’été)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Salle J5 : pas d’occupation du 1</w:t>
      </w:r>
      <w:r w:rsidRPr="006C5501">
        <w:rPr>
          <w:rFonts w:ascii="Arial" w:hAnsi="Arial" w:cs="Arial"/>
          <w:sz w:val="20"/>
          <w:vertAlign w:val="superscript"/>
        </w:rPr>
        <w:t>er</w:t>
      </w:r>
      <w:r>
        <w:rPr>
          <w:rFonts w:ascii="Arial" w:hAnsi="Arial" w:cs="Arial"/>
          <w:sz w:val="20"/>
        </w:rPr>
        <w:t xml:space="preserve"> aout au 7 septembre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Salle J16 : pas d’occupation du 15 juillet au 2 septembre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Salle J11 : occupation continue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Bureaux : pas d’occupation du 25 juillet au 15 aout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Fichier météo été 2018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Mise à jour protections solaires (voir annexe)</w:t>
      </w:r>
    </w:p>
    <w:p w:rsidR="000E6D0C" w:rsidRDefault="000E6D0C" w:rsidP="000E6D0C">
      <w:pPr>
        <w:rPr>
          <w:rFonts w:ascii="Arial" w:hAnsi="Arial" w:cs="Arial"/>
          <w:sz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87"/>
        <w:gridCol w:w="2073"/>
        <w:gridCol w:w="1186"/>
        <w:gridCol w:w="1777"/>
      </w:tblGrid>
      <w:tr w:rsidR="000E6D0C" w:rsidRPr="00C03DC5" w:rsidTr="004034B6">
        <w:trPr>
          <w:trHeight w:val="255"/>
          <w:tblHeader/>
        </w:trPr>
        <w:tc>
          <w:tcPr>
            <w:tcW w:w="3207" w:type="dxa"/>
            <w:vMerge w:val="restart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Cs/>
                <w:sz w:val="20"/>
                <w:szCs w:val="20"/>
              </w:rPr>
              <w:t>Zones</w:t>
            </w:r>
          </w:p>
        </w:tc>
        <w:tc>
          <w:tcPr>
            <w:tcW w:w="3068" w:type="dxa"/>
            <w:gridSpan w:val="2"/>
            <w:shd w:val="clear" w:color="auto" w:fill="FBD4B4"/>
            <w:noWrap/>
            <w:vAlign w:val="center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Météo standard</w:t>
            </w:r>
          </w:p>
        </w:tc>
        <w:tc>
          <w:tcPr>
            <w:tcW w:w="2789" w:type="dxa"/>
            <w:gridSpan w:val="2"/>
            <w:shd w:val="clear" w:color="auto" w:fill="FBD4B4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Météo été 2018</w:t>
            </w:r>
          </w:p>
        </w:tc>
      </w:tr>
      <w:tr w:rsidR="000E6D0C" w:rsidRPr="00C03DC5" w:rsidTr="004034B6">
        <w:trPr>
          <w:trHeight w:val="573"/>
          <w:tblHeader/>
        </w:trPr>
        <w:tc>
          <w:tcPr>
            <w:tcW w:w="3207" w:type="dxa"/>
            <w:vMerge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951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116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673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/>
                <w:sz w:val="20"/>
                <w:szCs w:val="20"/>
              </w:rPr>
              <w:t>Température extérieure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35.1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Ouest J5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30.4</w:t>
            </w:r>
          </w:p>
        </w:tc>
        <w:tc>
          <w:tcPr>
            <w:tcW w:w="1951" w:type="dxa"/>
            <w:shd w:val="clear" w:color="auto" w:fill="auto"/>
          </w:tcPr>
          <w:p w:rsidR="000E6D0C" w:rsidRPr="0002042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042C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31.0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88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Est J16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30.6</w:t>
            </w:r>
          </w:p>
        </w:tc>
        <w:tc>
          <w:tcPr>
            <w:tcW w:w="1951" w:type="dxa"/>
            <w:shd w:val="clear" w:color="auto" w:fill="auto"/>
          </w:tcPr>
          <w:p w:rsidR="000E6D0C" w:rsidRPr="0002042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042C">
              <w:rPr>
                <w:rFonts w:ascii="Arial" w:hAnsi="Arial" w:cs="Arial"/>
                <w:b w:val="0"/>
                <w:sz w:val="20"/>
                <w:szCs w:val="20"/>
              </w:rPr>
              <w:t>37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31.2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65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Nord J11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30.7</w:t>
            </w:r>
          </w:p>
        </w:tc>
        <w:tc>
          <w:tcPr>
            <w:tcW w:w="1951" w:type="dxa"/>
            <w:shd w:val="clear" w:color="auto" w:fill="auto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58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33.0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154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Patio enseignement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35.2</w:t>
            </w:r>
          </w:p>
        </w:tc>
        <w:tc>
          <w:tcPr>
            <w:tcW w:w="1951" w:type="dxa"/>
            <w:shd w:val="clear" w:color="auto" w:fill="auto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119 (55*)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36.8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119 (55*)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Hall d’accueil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31.7</w:t>
            </w:r>
          </w:p>
        </w:tc>
        <w:tc>
          <w:tcPr>
            <w:tcW w:w="1951" w:type="dxa"/>
            <w:shd w:val="clear" w:color="auto" w:fill="auto"/>
          </w:tcPr>
          <w:p w:rsidR="000E6D0C" w:rsidRPr="0002042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042C">
              <w:rPr>
                <w:rFonts w:ascii="Arial" w:hAnsi="Arial" w:cs="Arial"/>
                <w:b w:val="0"/>
                <w:sz w:val="20"/>
                <w:szCs w:val="20"/>
              </w:rPr>
              <w:t>89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108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R+1 – Bureau individuel Ouest L13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29.6</w:t>
            </w:r>
          </w:p>
        </w:tc>
        <w:tc>
          <w:tcPr>
            <w:tcW w:w="1951" w:type="dxa"/>
            <w:shd w:val="clear" w:color="auto" w:fill="auto"/>
          </w:tcPr>
          <w:p w:rsidR="000E6D0C" w:rsidRPr="0002042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042C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30.8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R+1 – Bureau double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Est  L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1117" w:type="dxa"/>
            <w:shd w:val="clear" w:color="auto" w:fill="auto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29.7</w:t>
            </w:r>
          </w:p>
        </w:tc>
        <w:tc>
          <w:tcPr>
            <w:tcW w:w="1951" w:type="dxa"/>
            <w:shd w:val="clear" w:color="auto" w:fill="auto"/>
          </w:tcPr>
          <w:p w:rsidR="000E6D0C" w:rsidRPr="0002042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042C"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31.1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</w:p>
        </w:tc>
      </w:tr>
    </w:tbl>
    <w:p w:rsidR="000E6D0C" w:rsidRDefault="000E6D0C" w:rsidP="000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température ressentie avec courants d’air</w:t>
      </w:r>
    </w:p>
    <w:p w:rsidR="000E6D0C" w:rsidRDefault="000E6D0C" w:rsidP="000E6D0C"/>
    <w:p w:rsidR="000E6D0C" w:rsidRPr="003D73D3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Commentaires :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La météo de la saison chaude 2018 contribue en effet à détériorer le niveau de confort dans les différents locaux, d’autant que le mode de ventilation en free-</w:t>
      </w:r>
      <w:proofErr w:type="spellStart"/>
      <w:r w:rsidRPr="003D73D3">
        <w:rPr>
          <w:rFonts w:ascii="Arial" w:hAnsi="Arial" w:cs="Arial"/>
          <w:sz w:val="20"/>
        </w:rPr>
        <w:t>cooling</w:t>
      </w:r>
      <w:proofErr w:type="spellEnd"/>
      <w:r w:rsidRPr="003D73D3">
        <w:rPr>
          <w:rFonts w:ascii="Arial" w:hAnsi="Arial" w:cs="Arial"/>
          <w:sz w:val="20"/>
        </w:rPr>
        <w:t xml:space="preserve"> n’a été utilisé qu’à partir de juillet.</w:t>
      </w:r>
    </w:p>
    <w:p w:rsidR="000E6D0C" w:rsidRPr="002304F1" w:rsidRDefault="000E6D0C" w:rsidP="000E6D0C">
      <w:pPr>
        <w:spacing w:before="0" w:after="160" w:line="259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salle de classe J11 orienté Nord est occupé tout l’été, ce qui amplifie le taux d’inconfort.</w:t>
      </w:r>
    </w:p>
    <w:p w:rsidR="000E6D0C" w:rsidRDefault="000E6D0C" w:rsidP="000E6D0C">
      <w:pPr>
        <w:spacing w:before="0" w:after="160" w:line="259" w:lineRule="auto"/>
        <w:jc w:val="left"/>
      </w:pPr>
      <w:r>
        <w:br w:type="page"/>
      </w:r>
    </w:p>
    <w:p w:rsidR="000E6D0C" w:rsidRPr="00431046" w:rsidRDefault="000E6D0C" w:rsidP="000E6D0C">
      <w:pPr>
        <w:pStyle w:val="II"/>
      </w:pPr>
      <w:r w:rsidRPr="00431046">
        <w:lastRenderedPageBreak/>
        <w:t xml:space="preserve">Confort d’été – Scénario </w:t>
      </w:r>
      <w:r>
        <w:t>01 Bonne gestion des protections solaires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C03DC5">
        <w:rPr>
          <w:rFonts w:ascii="Arial" w:hAnsi="Arial" w:cs="Arial"/>
          <w:sz w:val="20"/>
          <w:u w:val="single"/>
        </w:rPr>
        <w:t xml:space="preserve">Hypothèses </w:t>
      </w:r>
      <w:r>
        <w:rPr>
          <w:rFonts w:ascii="Arial" w:hAnsi="Arial" w:cs="Arial"/>
          <w:sz w:val="20"/>
          <w:u w:val="single"/>
        </w:rPr>
        <w:t xml:space="preserve">(scénario Réel 2018 avec modifications) </w:t>
      </w:r>
      <w:r w:rsidRPr="00C03DC5">
        <w:rPr>
          <w:rFonts w:ascii="Arial" w:hAnsi="Arial" w:cs="Arial"/>
          <w:sz w:val="20"/>
        </w:rPr>
        <w:t xml:space="preserve">: 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bonne gestion des protections solaires</w:t>
      </w:r>
    </w:p>
    <w:p w:rsidR="000E6D0C" w:rsidRDefault="000E6D0C" w:rsidP="000E6D0C">
      <w:pPr>
        <w:rPr>
          <w:rFonts w:ascii="Arial" w:hAnsi="Arial" w:cs="Arial"/>
          <w:sz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87"/>
        <w:gridCol w:w="2073"/>
        <w:gridCol w:w="1186"/>
        <w:gridCol w:w="1777"/>
      </w:tblGrid>
      <w:tr w:rsidR="000E6D0C" w:rsidRPr="00C03DC5" w:rsidTr="004034B6">
        <w:trPr>
          <w:trHeight w:val="255"/>
          <w:tblHeader/>
        </w:trPr>
        <w:tc>
          <w:tcPr>
            <w:tcW w:w="3207" w:type="dxa"/>
            <w:vMerge w:val="restart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Cs/>
                <w:sz w:val="20"/>
                <w:szCs w:val="20"/>
              </w:rPr>
              <w:t>Zones</w:t>
            </w:r>
          </w:p>
        </w:tc>
        <w:tc>
          <w:tcPr>
            <w:tcW w:w="3068" w:type="dxa"/>
            <w:gridSpan w:val="2"/>
            <w:shd w:val="clear" w:color="auto" w:fill="FBD4B4"/>
            <w:noWrap/>
            <w:vAlign w:val="center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Météo été 2018</w:t>
            </w:r>
          </w:p>
        </w:tc>
        <w:tc>
          <w:tcPr>
            <w:tcW w:w="2789" w:type="dxa"/>
            <w:gridSpan w:val="2"/>
            <w:shd w:val="clear" w:color="auto" w:fill="FBD4B4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1</w:t>
            </w:r>
          </w:p>
        </w:tc>
      </w:tr>
      <w:tr w:rsidR="000E6D0C" w:rsidRPr="00C03DC5" w:rsidTr="004034B6">
        <w:trPr>
          <w:trHeight w:val="573"/>
          <w:tblHeader/>
        </w:trPr>
        <w:tc>
          <w:tcPr>
            <w:tcW w:w="3207" w:type="dxa"/>
            <w:vMerge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951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116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673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/>
                <w:sz w:val="20"/>
                <w:szCs w:val="20"/>
              </w:rPr>
              <w:t>Température extérieure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Ouest J5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31.0</w:t>
            </w:r>
          </w:p>
        </w:tc>
        <w:tc>
          <w:tcPr>
            <w:tcW w:w="1951" w:type="dxa"/>
            <w:shd w:val="clear" w:color="auto" w:fill="auto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30.8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73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Est J16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31.2</w:t>
            </w:r>
          </w:p>
        </w:tc>
        <w:tc>
          <w:tcPr>
            <w:tcW w:w="1951" w:type="dxa"/>
            <w:shd w:val="clear" w:color="auto" w:fill="auto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65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59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Nord J11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951" w:type="dxa"/>
            <w:shd w:val="clear" w:color="auto" w:fill="auto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154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137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Patio enseignement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36.8</w:t>
            </w:r>
          </w:p>
        </w:tc>
        <w:tc>
          <w:tcPr>
            <w:tcW w:w="1951" w:type="dxa"/>
            <w:shd w:val="clear" w:color="auto" w:fill="auto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119 (55*)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36.8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119 (39*)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Hall d’accueil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951" w:type="dxa"/>
            <w:shd w:val="clear" w:color="auto" w:fill="auto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497193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49719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106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R+1 – Bureau individuel L13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31.3</w:t>
            </w:r>
          </w:p>
        </w:tc>
        <w:tc>
          <w:tcPr>
            <w:tcW w:w="1951" w:type="dxa"/>
            <w:shd w:val="clear" w:color="auto" w:fill="auto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30.6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R+1 – Bureau double L21</w:t>
            </w:r>
          </w:p>
        </w:tc>
        <w:tc>
          <w:tcPr>
            <w:tcW w:w="1117" w:type="dxa"/>
            <w:shd w:val="clear" w:color="auto" w:fill="auto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31.1</w:t>
            </w:r>
          </w:p>
        </w:tc>
        <w:tc>
          <w:tcPr>
            <w:tcW w:w="1951" w:type="dxa"/>
            <w:shd w:val="clear" w:color="auto" w:fill="auto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51</w:t>
            </w:r>
          </w:p>
        </w:tc>
      </w:tr>
    </w:tbl>
    <w:p w:rsidR="000E6D0C" w:rsidRDefault="000E6D0C" w:rsidP="000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température ressentie avec courants d’air</w:t>
      </w:r>
    </w:p>
    <w:p w:rsidR="000E6D0C" w:rsidRDefault="000E6D0C" w:rsidP="000E6D0C"/>
    <w:p w:rsidR="000E6D0C" w:rsidRPr="003D73D3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Commentaires :</w:t>
      </w:r>
    </w:p>
    <w:p w:rsidR="000E6D0C" w:rsidRDefault="000E6D0C" w:rsidP="000E6D0C">
      <w:pPr>
        <w:spacing w:before="0" w:after="160" w:line="259" w:lineRule="auto"/>
        <w:jc w:val="left"/>
        <w:rPr>
          <w:rFonts w:ascii="Arial" w:hAnsi="Arial" w:cs="Arial"/>
          <w:sz w:val="20"/>
        </w:rPr>
      </w:pPr>
      <w:r w:rsidRPr="00542F20">
        <w:rPr>
          <w:rFonts w:ascii="Arial" w:hAnsi="Arial" w:cs="Arial"/>
          <w:sz w:val="20"/>
        </w:rPr>
        <w:t xml:space="preserve">La bonne gestion des protections solaires permet de réduire le taux d’inconfort des salles équipées de BSO, mais ne garantit pas l’atteinte de l’objectif programme (50h). </w:t>
      </w:r>
    </w:p>
    <w:p w:rsidR="000E6D0C" w:rsidRDefault="000E6D0C" w:rsidP="000E6D0C">
      <w:pPr>
        <w:spacing w:before="0" w:after="160" w:line="259" w:lineRule="auto"/>
        <w:jc w:val="left"/>
      </w:pPr>
    </w:p>
    <w:p w:rsidR="000E6D0C" w:rsidRDefault="000E6D0C" w:rsidP="000E6D0C">
      <w:pPr>
        <w:spacing w:before="0" w:after="160" w:line="259" w:lineRule="auto"/>
        <w:jc w:val="left"/>
      </w:pPr>
    </w:p>
    <w:p w:rsidR="000E6D0C" w:rsidRDefault="000E6D0C" w:rsidP="000E6D0C">
      <w:pPr>
        <w:spacing w:before="0" w:after="160" w:line="259" w:lineRule="auto"/>
        <w:jc w:val="left"/>
      </w:pPr>
      <w:r>
        <w:br w:type="page"/>
      </w:r>
    </w:p>
    <w:p w:rsidR="000E6D0C" w:rsidRPr="00431046" w:rsidRDefault="000E6D0C" w:rsidP="000E6D0C">
      <w:pPr>
        <w:pStyle w:val="II"/>
      </w:pPr>
      <w:r w:rsidRPr="00431046">
        <w:lastRenderedPageBreak/>
        <w:t xml:space="preserve">Confort d’été – Scénario </w:t>
      </w:r>
      <w:r>
        <w:t>02 fonctionnement optimal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C03DC5">
        <w:rPr>
          <w:rFonts w:ascii="Arial" w:hAnsi="Arial" w:cs="Arial"/>
          <w:sz w:val="20"/>
          <w:u w:val="single"/>
        </w:rPr>
        <w:t xml:space="preserve">Hypothèses </w:t>
      </w:r>
      <w:r>
        <w:rPr>
          <w:rFonts w:ascii="Arial" w:hAnsi="Arial" w:cs="Arial"/>
          <w:sz w:val="20"/>
          <w:u w:val="single"/>
        </w:rPr>
        <w:t xml:space="preserve">(scénario Réel 2018 avec modifications) </w:t>
      </w:r>
      <w:r w:rsidRPr="00C03DC5">
        <w:rPr>
          <w:rFonts w:ascii="Arial" w:hAnsi="Arial" w:cs="Arial"/>
          <w:sz w:val="20"/>
        </w:rPr>
        <w:t xml:space="preserve">: 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Mise en marche free-</w:t>
      </w:r>
      <w:proofErr w:type="spellStart"/>
      <w:r>
        <w:rPr>
          <w:rFonts w:ascii="Arial" w:hAnsi="Arial" w:cs="Arial"/>
          <w:sz w:val="20"/>
        </w:rPr>
        <w:t>cooling</w:t>
      </w:r>
      <w:proofErr w:type="spellEnd"/>
      <w:r>
        <w:rPr>
          <w:rFonts w:ascii="Arial" w:hAnsi="Arial" w:cs="Arial"/>
          <w:sz w:val="20"/>
        </w:rPr>
        <w:t xml:space="preserve"> de mai à septembre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bonne gestion des protections solaires</w:t>
      </w:r>
    </w:p>
    <w:p w:rsidR="000E6D0C" w:rsidRDefault="000E6D0C" w:rsidP="000E6D0C">
      <w:pPr>
        <w:rPr>
          <w:rFonts w:ascii="Arial" w:hAnsi="Arial" w:cs="Arial"/>
          <w:sz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87"/>
        <w:gridCol w:w="2073"/>
        <w:gridCol w:w="1186"/>
        <w:gridCol w:w="1777"/>
      </w:tblGrid>
      <w:tr w:rsidR="000E6D0C" w:rsidRPr="00C03DC5" w:rsidTr="004034B6">
        <w:trPr>
          <w:trHeight w:val="255"/>
          <w:tblHeader/>
        </w:trPr>
        <w:tc>
          <w:tcPr>
            <w:tcW w:w="3207" w:type="dxa"/>
            <w:vMerge w:val="restart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Cs/>
                <w:sz w:val="20"/>
                <w:szCs w:val="20"/>
              </w:rPr>
              <w:t>Zones</w:t>
            </w:r>
          </w:p>
        </w:tc>
        <w:tc>
          <w:tcPr>
            <w:tcW w:w="3068" w:type="dxa"/>
            <w:gridSpan w:val="2"/>
            <w:shd w:val="clear" w:color="auto" w:fill="FBD4B4"/>
            <w:noWrap/>
            <w:vAlign w:val="center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Météo été 2018</w:t>
            </w:r>
          </w:p>
        </w:tc>
        <w:tc>
          <w:tcPr>
            <w:tcW w:w="2789" w:type="dxa"/>
            <w:gridSpan w:val="2"/>
            <w:shd w:val="clear" w:color="auto" w:fill="FBD4B4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2</w:t>
            </w:r>
          </w:p>
        </w:tc>
      </w:tr>
      <w:tr w:rsidR="000E6D0C" w:rsidRPr="00C03DC5" w:rsidTr="004034B6">
        <w:trPr>
          <w:trHeight w:val="573"/>
          <w:tblHeader/>
        </w:trPr>
        <w:tc>
          <w:tcPr>
            <w:tcW w:w="3207" w:type="dxa"/>
            <w:vMerge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951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116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673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/>
                <w:sz w:val="20"/>
                <w:szCs w:val="20"/>
              </w:rPr>
              <w:t>Température extérieure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Ouest J5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31.0</w:t>
            </w:r>
          </w:p>
        </w:tc>
        <w:tc>
          <w:tcPr>
            <w:tcW w:w="1951" w:type="dxa"/>
            <w:shd w:val="clear" w:color="auto" w:fill="auto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30.2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833616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3616"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Est J16</w:t>
            </w:r>
          </w:p>
        </w:tc>
        <w:tc>
          <w:tcPr>
            <w:tcW w:w="1117" w:type="dxa"/>
            <w:shd w:val="clear" w:color="auto" w:fill="auto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31.2</w:t>
            </w:r>
          </w:p>
        </w:tc>
        <w:tc>
          <w:tcPr>
            <w:tcW w:w="1951" w:type="dxa"/>
            <w:shd w:val="clear" w:color="auto" w:fill="auto"/>
          </w:tcPr>
          <w:p w:rsidR="000E6D0C" w:rsidRPr="00FA3E0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65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68097A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29.4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833616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3616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Nord J11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951" w:type="dxa"/>
            <w:shd w:val="clear" w:color="auto" w:fill="auto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154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32.6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99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Pr="00C03DC5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Patio enseignement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36.8</w:t>
            </w:r>
          </w:p>
        </w:tc>
        <w:tc>
          <w:tcPr>
            <w:tcW w:w="1951" w:type="dxa"/>
            <w:shd w:val="clear" w:color="auto" w:fill="auto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119 (55*)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36.8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118 (39*)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Hall d’accueil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951" w:type="dxa"/>
            <w:shd w:val="clear" w:color="auto" w:fill="auto"/>
          </w:tcPr>
          <w:p w:rsidR="000E6D0C" w:rsidRPr="00594B2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965DE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65DE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R+1 – Bureau individuel L13</w:t>
            </w:r>
          </w:p>
        </w:tc>
        <w:tc>
          <w:tcPr>
            <w:tcW w:w="1117" w:type="dxa"/>
            <w:shd w:val="clear" w:color="auto" w:fill="auto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31.3</w:t>
            </w:r>
          </w:p>
        </w:tc>
        <w:tc>
          <w:tcPr>
            <w:tcW w:w="1951" w:type="dxa"/>
            <w:shd w:val="clear" w:color="auto" w:fill="auto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C03DC5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30.6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965DE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65DE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(0**)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R+1 – Bureau double L21</w:t>
            </w:r>
          </w:p>
        </w:tc>
        <w:tc>
          <w:tcPr>
            <w:tcW w:w="1117" w:type="dxa"/>
            <w:shd w:val="clear" w:color="auto" w:fill="auto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31.1</w:t>
            </w:r>
          </w:p>
        </w:tc>
        <w:tc>
          <w:tcPr>
            <w:tcW w:w="1951" w:type="dxa"/>
            <w:shd w:val="clear" w:color="auto" w:fill="auto"/>
          </w:tcPr>
          <w:p w:rsidR="000E6D0C" w:rsidRPr="00E656C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56CC"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Pr="002E4389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30.9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E965DE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65DE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9 (0**)</w:t>
            </w:r>
          </w:p>
        </w:tc>
      </w:tr>
    </w:tbl>
    <w:p w:rsidR="000E6D0C" w:rsidRDefault="000E6D0C" w:rsidP="000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température ressentie avec courants d’air</w:t>
      </w:r>
    </w:p>
    <w:p w:rsidR="000E6D0C" w:rsidRDefault="000E6D0C" w:rsidP="000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température ressentie avec brasseurs d’air</w:t>
      </w:r>
    </w:p>
    <w:p w:rsidR="000E6D0C" w:rsidRDefault="000E6D0C" w:rsidP="000E6D0C"/>
    <w:p w:rsidR="000E6D0C" w:rsidRPr="003D73D3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Commentaires :</w:t>
      </w:r>
    </w:p>
    <w:p w:rsidR="000E6D0C" w:rsidRPr="003D73D3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La bonne gestion de la ventilation et des protections solaires permet de conserver un niveau de confort satisfaisant même avec une météo contraignante.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3D73D3">
        <w:rPr>
          <w:rFonts w:ascii="Arial" w:hAnsi="Arial" w:cs="Arial"/>
          <w:sz w:val="20"/>
        </w:rPr>
        <w:t>Concernant la salle banalisée Nord, le store intérieur ne suffit pas à maitriser les apports solaires en début et fin de journée.</w:t>
      </w:r>
    </w:p>
    <w:p w:rsidR="000E6D0C" w:rsidRDefault="000E6D0C" w:rsidP="000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L’utilisation de brasseurs d’air dans les bureaux permettrait d’atteindre un niveau de confort optimal.</w:t>
      </w:r>
    </w:p>
    <w:p w:rsidR="000E6D0C" w:rsidRDefault="000E6D0C" w:rsidP="000E6D0C">
      <w:pPr>
        <w:rPr>
          <w:rFonts w:ascii="Arial" w:hAnsi="Arial" w:cs="Arial"/>
          <w:sz w:val="20"/>
        </w:rPr>
      </w:pPr>
    </w:p>
    <w:p w:rsidR="000E6D0C" w:rsidRDefault="000E6D0C" w:rsidP="000E6D0C">
      <w:pPr>
        <w:spacing w:before="0" w:after="160" w:line="259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6D0C" w:rsidRPr="00431046" w:rsidRDefault="000E6D0C" w:rsidP="000E6D0C">
      <w:pPr>
        <w:pStyle w:val="II"/>
      </w:pPr>
      <w:r w:rsidRPr="00431046">
        <w:lastRenderedPageBreak/>
        <w:t xml:space="preserve">Confort d’été – Scénario </w:t>
      </w:r>
      <w:r>
        <w:t>03</w:t>
      </w:r>
    </w:p>
    <w:p w:rsidR="000E6D0C" w:rsidRDefault="000E6D0C" w:rsidP="000E6D0C">
      <w:pPr>
        <w:rPr>
          <w:rFonts w:ascii="Arial" w:hAnsi="Arial" w:cs="Arial"/>
          <w:sz w:val="20"/>
        </w:rPr>
      </w:pPr>
      <w:r w:rsidRPr="00C03DC5">
        <w:rPr>
          <w:rFonts w:ascii="Arial" w:hAnsi="Arial" w:cs="Arial"/>
          <w:sz w:val="20"/>
          <w:u w:val="single"/>
        </w:rPr>
        <w:t xml:space="preserve">Hypothèses </w:t>
      </w:r>
      <w:r w:rsidRPr="00C03DC5">
        <w:rPr>
          <w:rFonts w:ascii="Arial" w:hAnsi="Arial" w:cs="Arial"/>
          <w:sz w:val="20"/>
        </w:rPr>
        <w:t xml:space="preserve">: 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Remplacement des stores intérieurs par des BSO sur les salles orientées Nord (J11)</w:t>
      </w:r>
    </w:p>
    <w:p w:rsidR="000E6D0C" w:rsidRDefault="000E6D0C" w:rsidP="000E6D0C">
      <w:pPr>
        <w:spacing w:before="0" w:after="0"/>
        <w:rPr>
          <w:rFonts w:ascii="Arial" w:hAnsi="Arial" w:cs="Arial"/>
          <w:sz w:val="20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87"/>
        <w:gridCol w:w="2073"/>
        <w:gridCol w:w="1186"/>
        <w:gridCol w:w="1777"/>
      </w:tblGrid>
      <w:tr w:rsidR="000E6D0C" w:rsidRPr="00C03DC5" w:rsidTr="004034B6">
        <w:trPr>
          <w:trHeight w:val="255"/>
          <w:tblHeader/>
        </w:trPr>
        <w:tc>
          <w:tcPr>
            <w:tcW w:w="3207" w:type="dxa"/>
            <w:vMerge w:val="restart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Cs/>
                <w:sz w:val="20"/>
                <w:szCs w:val="20"/>
              </w:rPr>
              <w:t>Zones</w:t>
            </w:r>
          </w:p>
        </w:tc>
        <w:tc>
          <w:tcPr>
            <w:tcW w:w="3068" w:type="dxa"/>
            <w:gridSpan w:val="2"/>
            <w:shd w:val="clear" w:color="auto" w:fill="FBD4B4"/>
            <w:noWrap/>
            <w:vAlign w:val="center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2</w:t>
            </w:r>
          </w:p>
        </w:tc>
        <w:tc>
          <w:tcPr>
            <w:tcW w:w="2789" w:type="dxa"/>
            <w:gridSpan w:val="2"/>
            <w:shd w:val="clear" w:color="auto" w:fill="FBD4B4"/>
          </w:tcPr>
          <w:p w:rsidR="000E6D0C" w:rsidRPr="00B33EE9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3</w:t>
            </w:r>
          </w:p>
        </w:tc>
      </w:tr>
      <w:tr w:rsidR="000E6D0C" w:rsidRPr="00C03DC5" w:rsidTr="004034B6">
        <w:trPr>
          <w:trHeight w:val="573"/>
          <w:tblHeader/>
        </w:trPr>
        <w:tc>
          <w:tcPr>
            <w:tcW w:w="3207" w:type="dxa"/>
            <w:vMerge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951" w:type="dxa"/>
            <w:shd w:val="clear" w:color="auto" w:fill="FBD4B4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1116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T° Max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°C</w:t>
            </w:r>
          </w:p>
        </w:tc>
        <w:tc>
          <w:tcPr>
            <w:tcW w:w="1673" w:type="dxa"/>
            <w:shd w:val="clear" w:color="auto" w:fill="FBD4B4"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Taux d'inconfort</w:t>
            </w:r>
          </w:p>
          <w:p w:rsidR="000E6D0C" w:rsidRPr="00C03DC5" w:rsidRDefault="000E6D0C" w:rsidP="004034B6">
            <w:pPr>
              <w:pStyle w:val="Style3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C03DC5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gramEnd"/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center"/>
          </w:tcPr>
          <w:p w:rsidR="000E6D0C" w:rsidRPr="00C03DC5" w:rsidRDefault="000E6D0C" w:rsidP="004034B6">
            <w:pPr>
              <w:pStyle w:val="Style3"/>
              <w:spacing w:before="60" w:after="60"/>
              <w:ind w:left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03DC5">
              <w:rPr>
                <w:rFonts w:ascii="Arial" w:hAnsi="Arial" w:cs="Arial"/>
                <w:b w:val="0"/>
                <w:i/>
                <w:sz w:val="20"/>
                <w:szCs w:val="20"/>
              </w:rPr>
              <w:t>Température extérieure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026B38" w:rsidRDefault="000E6D0C" w:rsidP="004034B6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026B38">
              <w:rPr>
                <w:rFonts w:ascii="Arial" w:hAnsi="Arial" w:cs="Arial"/>
                <w:i/>
                <w:sz w:val="20"/>
              </w:rPr>
              <w:t>36.0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6D0C" w:rsidRPr="00C03DC5" w:rsidRDefault="000E6D0C" w:rsidP="004034B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E6D0C" w:rsidRPr="00C03DC5" w:rsidTr="000E6D0C">
        <w:trPr>
          <w:trHeight w:val="255"/>
        </w:trPr>
        <w:tc>
          <w:tcPr>
            <w:tcW w:w="3207" w:type="dxa"/>
            <w:shd w:val="clear" w:color="auto" w:fill="auto"/>
            <w:noWrap/>
            <w:vAlign w:val="bottom"/>
          </w:tcPr>
          <w:p w:rsidR="000E6D0C" w:rsidRDefault="000E6D0C" w:rsidP="004034B6">
            <w:pPr>
              <w:pStyle w:val="Style4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RDC – Salle banalisée Nord J11</w:t>
            </w:r>
          </w:p>
        </w:tc>
        <w:tc>
          <w:tcPr>
            <w:tcW w:w="1117" w:type="dxa"/>
            <w:shd w:val="clear" w:color="auto" w:fill="auto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32.6</w:t>
            </w:r>
          </w:p>
        </w:tc>
        <w:tc>
          <w:tcPr>
            <w:tcW w:w="1951" w:type="dxa"/>
            <w:shd w:val="clear" w:color="auto" w:fill="auto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0E6D0C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32.3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E6D0C" w:rsidRPr="0008692D" w:rsidRDefault="000E6D0C" w:rsidP="004034B6">
            <w:pPr>
              <w:pStyle w:val="Style4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82</w:t>
            </w:r>
          </w:p>
        </w:tc>
      </w:tr>
    </w:tbl>
    <w:p w:rsidR="000E6D0C" w:rsidRDefault="000E6D0C" w:rsidP="000E6D0C">
      <w:pPr>
        <w:rPr>
          <w:rFonts w:ascii="Arial" w:hAnsi="Arial" w:cs="Arial"/>
          <w:sz w:val="20"/>
        </w:rPr>
      </w:pPr>
    </w:p>
    <w:p w:rsidR="000E6D0C" w:rsidRDefault="000E6D0C" w:rsidP="000E6D0C">
      <w:pPr>
        <w:spacing w:before="0" w:after="160" w:line="259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6D0C" w:rsidRPr="00765A3C" w:rsidRDefault="000E6D0C" w:rsidP="000E6D0C">
      <w:pPr>
        <w:rPr>
          <w:rFonts w:ascii="Arial" w:hAnsi="Arial" w:cs="Arial"/>
          <w:b/>
          <w:sz w:val="20"/>
        </w:rPr>
      </w:pPr>
      <w:r w:rsidRPr="00765A3C">
        <w:rPr>
          <w:rFonts w:ascii="Arial" w:hAnsi="Arial" w:cs="Arial"/>
          <w:b/>
          <w:sz w:val="20"/>
        </w:rPr>
        <w:lastRenderedPageBreak/>
        <w:t>Annexe – Repérage des protections solaires</w:t>
      </w:r>
    </w:p>
    <w:p w:rsidR="000E6D0C" w:rsidRDefault="000E6D0C" w:rsidP="000E6D0C">
      <w:r>
        <w:rPr>
          <w:noProof/>
        </w:rPr>
        <w:drawing>
          <wp:inline distT="0" distB="0" distL="0" distR="0" wp14:anchorId="5A2BD047" wp14:editId="5DE21712">
            <wp:extent cx="5760720" cy="55384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érage_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0C" w:rsidRDefault="000E6D0C" w:rsidP="000E6D0C"/>
    <w:p w:rsidR="00E15AF9" w:rsidRPr="00E95A65" w:rsidRDefault="00E15AF9" w:rsidP="000E6D0C">
      <w:pPr>
        <w:tabs>
          <w:tab w:val="left" w:pos="567"/>
        </w:tabs>
        <w:spacing w:before="240" w:after="240"/>
        <w:rPr>
          <w:rFonts w:ascii="Calibri" w:hAnsi="Calibri"/>
          <w:vanish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15AF9" w:rsidRPr="00E95A65" w:rsidSect="001E426A">
      <w:headerReference w:type="default" r:id="rId11"/>
      <w:footerReference w:type="default" r:id="rId12"/>
      <w:pgSz w:w="11906" w:h="16838" w:code="9"/>
      <w:pgMar w:top="1701" w:right="1134" w:bottom="1134" w:left="1134" w:header="567" w:footer="567" w:gutter="0"/>
      <w:paperSrc w:first="7" w:other="7"/>
      <w:pgBorders w:offsetFrom="page">
        <w:top w:val="none" w:sz="101" w:space="27" w:color="000000" w:frame="1"/>
        <w:left w:val="none" w:sz="0" w:space="15" w:color="000000" w:shadow="1" w:frame="1"/>
        <w:bottom w:val="none" w:sz="0" w:space="23" w:color="FFFF00"/>
        <w:right w:val="none" w:sz="0" w:space="2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74" w:rsidRDefault="00FE5874">
      <w:r>
        <w:separator/>
      </w:r>
    </w:p>
  </w:endnote>
  <w:endnote w:type="continuationSeparator" w:id="0">
    <w:p w:rsidR="00FE5874" w:rsidRDefault="00F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82" w:rsidRPr="0004170A" w:rsidRDefault="000B2923" w:rsidP="0004170A">
    <w:pPr>
      <w:pStyle w:val="Pieddepage"/>
      <w:rPr>
        <w:szCs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877175" cy="742950"/>
          <wp:effectExtent l="19050" t="0" r="9525" b="0"/>
          <wp:wrapTight wrapText="bothSides">
            <wp:wrapPolygon edited="0">
              <wp:start x="-52" y="0"/>
              <wp:lineTo x="-52" y="21046"/>
              <wp:lineTo x="21626" y="21046"/>
              <wp:lineTo x="21626" y="0"/>
              <wp:lineTo x="-52" y="0"/>
            </wp:wrapPolygon>
          </wp:wrapTight>
          <wp:docPr id="4" name="Image 4" descr="pie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-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82" w:rsidRPr="00D36FAB" w:rsidRDefault="00AA7B82" w:rsidP="00B41E2D">
    <w:pPr>
      <w:pStyle w:val="En-tte"/>
      <w:shd w:val="clear" w:color="auto" w:fill="BFCED2"/>
      <w:tabs>
        <w:tab w:val="clear" w:pos="4819"/>
        <w:tab w:val="clear" w:pos="9071"/>
        <w:tab w:val="right" w:pos="9781"/>
      </w:tabs>
      <w:spacing w:before="0" w:after="0"/>
      <w:ind w:right="-143"/>
      <w:rPr>
        <w:rFonts w:ascii="Cambria" w:hAnsi="Cambria"/>
        <w:b/>
        <w:spacing w:val="30"/>
        <w:sz w:val="8"/>
        <w:szCs w:val="8"/>
      </w:rPr>
    </w:pPr>
  </w:p>
  <w:p w:rsidR="00AA7B82" w:rsidRPr="00B41E2D" w:rsidRDefault="00AA7B82" w:rsidP="00B41E2D">
    <w:pPr>
      <w:pStyle w:val="En-tte"/>
      <w:shd w:val="clear" w:color="auto" w:fill="BFCED2"/>
      <w:tabs>
        <w:tab w:val="clear" w:pos="4819"/>
        <w:tab w:val="clear" w:pos="9071"/>
        <w:tab w:val="right" w:pos="9498"/>
      </w:tabs>
      <w:spacing w:before="0" w:after="0"/>
      <w:ind w:right="-143"/>
      <w:jc w:val="center"/>
      <w:rPr>
        <w:rFonts w:ascii="Arial" w:hAnsi="Arial" w:cs="Arial"/>
        <w:b/>
        <w:color w:val="FFFFFF"/>
        <w:spacing w:val="30"/>
        <w:sz w:val="18"/>
        <w:szCs w:val="18"/>
      </w:rPr>
    </w:pPr>
    <w:r>
      <w:rPr>
        <w:rFonts w:ascii="Arial" w:hAnsi="Arial" w:cs="Arial"/>
        <w:b/>
        <w:color w:val="FFFFFF"/>
        <w:spacing w:val="30"/>
        <w:sz w:val="18"/>
        <w:szCs w:val="18"/>
      </w:rPr>
      <w:t>ADRET</w:t>
    </w:r>
  </w:p>
  <w:p w:rsidR="00AA7B82" w:rsidRPr="00A93A1D" w:rsidRDefault="00AA7B82" w:rsidP="00B41E2D">
    <w:pPr>
      <w:pStyle w:val="En-tte"/>
      <w:shd w:val="clear" w:color="auto" w:fill="BFCED2"/>
      <w:tabs>
        <w:tab w:val="clear" w:pos="4819"/>
        <w:tab w:val="clear" w:pos="9071"/>
        <w:tab w:val="right" w:pos="9781"/>
      </w:tabs>
      <w:spacing w:before="0" w:after="0"/>
      <w:ind w:right="-143"/>
      <w:rPr>
        <w:rFonts w:ascii="Cambria" w:hAnsi="Cambria"/>
        <w:b/>
        <w:spacing w:val="3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74" w:rsidRDefault="00FE5874">
      <w:r>
        <w:separator/>
      </w:r>
    </w:p>
  </w:footnote>
  <w:footnote w:type="continuationSeparator" w:id="0">
    <w:p w:rsidR="00FE5874" w:rsidRDefault="00F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82" w:rsidRPr="0004170A" w:rsidRDefault="000B2923" w:rsidP="0004170A">
    <w:pPr>
      <w:pStyle w:val="En-tte"/>
      <w:rPr>
        <w:szCs w:val="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-368935</wp:posOffset>
          </wp:positionV>
          <wp:extent cx="10744200" cy="1885950"/>
          <wp:effectExtent l="19050" t="0" r="0" b="0"/>
          <wp:wrapTight wrapText="bothSides">
            <wp:wrapPolygon edited="0">
              <wp:start x="-38" y="0"/>
              <wp:lineTo x="-38" y="21382"/>
              <wp:lineTo x="21600" y="21382"/>
              <wp:lineTo x="21600" y="0"/>
              <wp:lineTo x="-38" y="0"/>
            </wp:wrapPolygon>
          </wp:wrapTight>
          <wp:docPr id="3" name="Image 3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82" w:rsidRPr="00D36FAB" w:rsidRDefault="00AA7B82" w:rsidP="00B41E2D">
    <w:pPr>
      <w:pStyle w:val="En-tte"/>
      <w:shd w:val="clear" w:color="auto" w:fill="BFCED2"/>
      <w:tabs>
        <w:tab w:val="clear" w:pos="4819"/>
        <w:tab w:val="clear" w:pos="9071"/>
        <w:tab w:val="right" w:pos="9781"/>
      </w:tabs>
      <w:spacing w:before="0" w:after="0"/>
      <w:ind w:right="-143"/>
      <w:rPr>
        <w:rFonts w:ascii="Cambria" w:hAnsi="Cambria"/>
        <w:b/>
        <w:spacing w:val="30"/>
        <w:sz w:val="8"/>
        <w:szCs w:val="8"/>
      </w:rPr>
    </w:pPr>
  </w:p>
  <w:p w:rsidR="00AA7B82" w:rsidRPr="007B4D6F" w:rsidRDefault="001D3086" w:rsidP="001D3086">
    <w:pPr>
      <w:pStyle w:val="En-tte"/>
      <w:shd w:val="clear" w:color="auto" w:fill="BFCED2"/>
      <w:tabs>
        <w:tab w:val="clear" w:pos="4819"/>
        <w:tab w:val="clear" w:pos="9071"/>
        <w:tab w:val="right" w:pos="9498"/>
      </w:tabs>
      <w:spacing w:before="0" w:after="0"/>
      <w:ind w:right="-143"/>
      <w:rPr>
        <w:rFonts w:ascii="Arial" w:hAnsi="Arial" w:cs="Arial"/>
        <w:b/>
        <w:color w:val="FFFFFF"/>
        <w:spacing w:val="30"/>
        <w:sz w:val="18"/>
        <w:szCs w:val="18"/>
      </w:rPr>
    </w:pPr>
    <w:r>
      <w:rPr>
        <w:rFonts w:ascii="Arial" w:hAnsi="Arial" w:cs="Arial"/>
        <w:b/>
        <w:color w:val="FFFFFF"/>
        <w:spacing w:val="30"/>
        <w:sz w:val="18"/>
        <w:szCs w:val="18"/>
      </w:rPr>
      <w:t xml:space="preserve"> Note Protections solaires</w:t>
    </w:r>
    <w:r w:rsidR="00AA7B82" w:rsidRPr="00C03DC5">
      <w:rPr>
        <w:rFonts w:ascii="Arial" w:hAnsi="Arial" w:cs="Arial"/>
        <w:b/>
        <w:color w:val="FFFFFF"/>
        <w:spacing w:val="30"/>
        <w:sz w:val="18"/>
        <w:szCs w:val="18"/>
      </w:rPr>
      <w:tab/>
      <w:t xml:space="preserve">Page </w:t>
    </w:r>
    <w:r w:rsidR="00000BD3" w:rsidRPr="00C03DC5">
      <w:rPr>
        <w:rFonts w:ascii="Arial" w:hAnsi="Arial" w:cs="Arial"/>
        <w:b/>
        <w:color w:val="FFFFFF"/>
        <w:spacing w:val="30"/>
        <w:sz w:val="18"/>
        <w:szCs w:val="18"/>
      </w:rPr>
      <w:fldChar w:fldCharType="begin"/>
    </w:r>
    <w:r w:rsidR="00AA7B82" w:rsidRPr="00C03DC5">
      <w:rPr>
        <w:rFonts w:ascii="Arial" w:hAnsi="Arial" w:cs="Arial"/>
        <w:b/>
        <w:color w:val="FFFFFF"/>
        <w:spacing w:val="30"/>
        <w:sz w:val="18"/>
        <w:szCs w:val="18"/>
      </w:rPr>
      <w:instrText xml:space="preserve"> PAGE   \* MERGEFORMAT </w:instrText>
    </w:r>
    <w:r w:rsidR="00000BD3" w:rsidRPr="00C03DC5">
      <w:rPr>
        <w:rFonts w:ascii="Arial" w:hAnsi="Arial" w:cs="Arial"/>
        <w:b/>
        <w:color w:val="FFFFFF"/>
        <w:spacing w:val="30"/>
        <w:sz w:val="18"/>
        <w:szCs w:val="18"/>
      </w:rPr>
      <w:fldChar w:fldCharType="separate"/>
    </w:r>
    <w:r w:rsidR="00E82CCD">
      <w:rPr>
        <w:rFonts w:ascii="Arial" w:hAnsi="Arial" w:cs="Arial"/>
        <w:b/>
        <w:noProof/>
        <w:color w:val="FFFFFF"/>
        <w:spacing w:val="30"/>
        <w:sz w:val="18"/>
        <w:szCs w:val="18"/>
      </w:rPr>
      <w:t>2</w:t>
    </w:r>
    <w:r w:rsidR="00000BD3" w:rsidRPr="00C03DC5">
      <w:rPr>
        <w:rFonts w:ascii="Arial" w:hAnsi="Arial" w:cs="Arial"/>
        <w:b/>
        <w:color w:val="FFFFFF"/>
        <w:spacing w:val="30"/>
        <w:sz w:val="18"/>
        <w:szCs w:val="18"/>
      </w:rPr>
      <w:fldChar w:fldCharType="end"/>
    </w:r>
  </w:p>
  <w:p w:rsidR="00AA7B82" w:rsidRPr="00A93A1D" w:rsidRDefault="00AA7B82" w:rsidP="00B41E2D">
    <w:pPr>
      <w:pStyle w:val="En-tte"/>
      <w:shd w:val="clear" w:color="auto" w:fill="BFCED2"/>
      <w:tabs>
        <w:tab w:val="clear" w:pos="4819"/>
        <w:tab w:val="clear" w:pos="9071"/>
        <w:tab w:val="right" w:pos="9781"/>
      </w:tabs>
      <w:spacing w:before="0" w:after="0"/>
      <w:ind w:right="-143"/>
      <w:rPr>
        <w:rFonts w:ascii="Cambria" w:hAnsi="Cambria"/>
        <w:b/>
        <w:spacing w:val="3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D58"/>
    <w:multiLevelType w:val="multilevel"/>
    <w:tmpl w:val="5192DA76"/>
    <w:lvl w:ilvl="0">
      <w:start w:val="1"/>
      <w:numFmt w:val="upperRoman"/>
      <w:pStyle w:val="I"/>
      <w:lvlText w:val="%1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pStyle w:val="II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pStyle w:val="III"/>
      <w:lvlText w:val="%1.%2.%3."/>
      <w:lvlJc w:val="right"/>
      <w:pPr>
        <w:ind w:left="3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D6"/>
    <w:rsid w:val="00000BD3"/>
    <w:rsid w:val="00001314"/>
    <w:rsid w:val="00007D50"/>
    <w:rsid w:val="00013EDA"/>
    <w:rsid w:val="00014790"/>
    <w:rsid w:val="000152D2"/>
    <w:rsid w:val="000169A6"/>
    <w:rsid w:val="00021167"/>
    <w:rsid w:val="0002154F"/>
    <w:rsid w:val="000225DB"/>
    <w:rsid w:val="0002314B"/>
    <w:rsid w:val="00026F8E"/>
    <w:rsid w:val="000278AC"/>
    <w:rsid w:val="0003455C"/>
    <w:rsid w:val="000377A3"/>
    <w:rsid w:val="0004170A"/>
    <w:rsid w:val="00042F7A"/>
    <w:rsid w:val="0004359D"/>
    <w:rsid w:val="00047667"/>
    <w:rsid w:val="000549F4"/>
    <w:rsid w:val="0005728B"/>
    <w:rsid w:val="0006357A"/>
    <w:rsid w:val="00064DCB"/>
    <w:rsid w:val="0006544A"/>
    <w:rsid w:val="00066EC0"/>
    <w:rsid w:val="00067785"/>
    <w:rsid w:val="00074AC6"/>
    <w:rsid w:val="00075802"/>
    <w:rsid w:val="000769B9"/>
    <w:rsid w:val="00077692"/>
    <w:rsid w:val="00077C03"/>
    <w:rsid w:val="00080DAA"/>
    <w:rsid w:val="00081DC8"/>
    <w:rsid w:val="0008358D"/>
    <w:rsid w:val="00086426"/>
    <w:rsid w:val="000938E2"/>
    <w:rsid w:val="000969EA"/>
    <w:rsid w:val="000A0C1A"/>
    <w:rsid w:val="000A1672"/>
    <w:rsid w:val="000A6BBB"/>
    <w:rsid w:val="000B15C1"/>
    <w:rsid w:val="000B2923"/>
    <w:rsid w:val="000B3479"/>
    <w:rsid w:val="000B616B"/>
    <w:rsid w:val="000C2E5F"/>
    <w:rsid w:val="000C2E64"/>
    <w:rsid w:val="000C2EA8"/>
    <w:rsid w:val="000C600E"/>
    <w:rsid w:val="000C6E9B"/>
    <w:rsid w:val="000D23C8"/>
    <w:rsid w:val="000D7A2E"/>
    <w:rsid w:val="000E2288"/>
    <w:rsid w:val="000E2AF8"/>
    <w:rsid w:val="000E48D8"/>
    <w:rsid w:val="000E5B30"/>
    <w:rsid w:val="000E6D0C"/>
    <w:rsid w:val="000E7261"/>
    <w:rsid w:val="000F014C"/>
    <w:rsid w:val="000F4D44"/>
    <w:rsid w:val="000F4FB3"/>
    <w:rsid w:val="000F5DB8"/>
    <w:rsid w:val="00101515"/>
    <w:rsid w:val="0010343E"/>
    <w:rsid w:val="001043A5"/>
    <w:rsid w:val="00105BB1"/>
    <w:rsid w:val="00110718"/>
    <w:rsid w:val="00110A81"/>
    <w:rsid w:val="001110D3"/>
    <w:rsid w:val="00111914"/>
    <w:rsid w:val="0011477D"/>
    <w:rsid w:val="001210BE"/>
    <w:rsid w:val="001270FA"/>
    <w:rsid w:val="00127332"/>
    <w:rsid w:val="00127AE4"/>
    <w:rsid w:val="0013065A"/>
    <w:rsid w:val="00130986"/>
    <w:rsid w:val="001315C1"/>
    <w:rsid w:val="0013170C"/>
    <w:rsid w:val="00132361"/>
    <w:rsid w:val="00134AB6"/>
    <w:rsid w:val="00134C53"/>
    <w:rsid w:val="0013584A"/>
    <w:rsid w:val="00135992"/>
    <w:rsid w:val="001375DE"/>
    <w:rsid w:val="0014322E"/>
    <w:rsid w:val="00143787"/>
    <w:rsid w:val="00146E74"/>
    <w:rsid w:val="00157E55"/>
    <w:rsid w:val="00161487"/>
    <w:rsid w:val="0016174D"/>
    <w:rsid w:val="00162819"/>
    <w:rsid w:val="001643FC"/>
    <w:rsid w:val="00164AC2"/>
    <w:rsid w:val="00165521"/>
    <w:rsid w:val="001656BA"/>
    <w:rsid w:val="00167CB0"/>
    <w:rsid w:val="0018048F"/>
    <w:rsid w:val="0019752F"/>
    <w:rsid w:val="001A0005"/>
    <w:rsid w:val="001A252E"/>
    <w:rsid w:val="001A39DB"/>
    <w:rsid w:val="001A5E2C"/>
    <w:rsid w:val="001B2CCC"/>
    <w:rsid w:val="001B64EB"/>
    <w:rsid w:val="001B7645"/>
    <w:rsid w:val="001B7A27"/>
    <w:rsid w:val="001C0066"/>
    <w:rsid w:val="001C0CEB"/>
    <w:rsid w:val="001C1CD9"/>
    <w:rsid w:val="001C442A"/>
    <w:rsid w:val="001C65FA"/>
    <w:rsid w:val="001D3086"/>
    <w:rsid w:val="001D6578"/>
    <w:rsid w:val="001D67E0"/>
    <w:rsid w:val="001E0FDC"/>
    <w:rsid w:val="001E1F1E"/>
    <w:rsid w:val="001E3753"/>
    <w:rsid w:val="001E426A"/>
    <w:rsid w:val="001E6395"/>
    <w:rsid w:val="001E7021"/>
    <w:rsid w:val="001F4E00"/>
    <w:rsid w:val="001F6300"/>
    <w:rsid w:val="001F63BF"/>
    <w:rsid w:val="002006B0"/>
    <w:rsid w:val="00203C0B"/>
    <w:rsid w:val="00207D47"/>
    <w:rsid w:val="002103B5"/>
    <w:rsid w:val="00214E51"/>
    <w:rsid w:val="00221B1A"/>
    <w:rsid w:val="00226FDB"/>
    <w:rsid w:val="00233B4D"/>
    <w:rsid w:val="002342D1"/>
    <w:rsid w:val="0023495F"/>
    <w:rsid w:val="00235D72"/>
    <w:rsid w:val="0024345C"/>
    <w:rsid w:val="002434AB"/>
    <w:rsid w:val="00243507"/>
    <w:rsid w:val="00245485"/>
    <w:rsid w:val="002546B1"/>
    <w:rsid w:val="002559D3"/>
    <w:rsid w:val="00257F37"/>
    <w:rsid w:val="002600F5"/>
    <w:rsid w:val="002617D4"/>
    <w:rsid w:val="00261DD0"/>
    <w:rsid w:val="00264520"/>
    <w:rsid w:val="00266E1A"/>
    <w:rsid w:val="00270606"/>
    <w:rsid w:val="00270895"/>
    <w:rsid w:val="00271E6A"/>
    <w:rsid w:val="00280761"/>
    <w:rsid w:val="00282F96"/>
    <w:rsid w:val="00283A88"/>
    <w:rsid w:val="00287501"/>
    <w:rsid w:val="00290E8F"/>
    <w:rsid w:val="0029200B"/>
    <w:rsid w:val="00293E63"/>
    <w:rsid w:val="00297060"/>
    <w:rsid w:val="002A6281"/>
    <w:rsid w:val="002A65E8"/>
    <w:rsid w:val="002A7B5C"/>
    <w:rsid w:val="002B10BB"/>
    <w:rsid w:val="002B1EB6"/>
    <w:rsid w:val="002B2782"/>
    <w:rsid w:val="002B48F7"/>
    <w:rsid w:val="002B4DCA"/>
    <w:rsid w:val="002B714C"/>
    <w:rsid w:val="002C144A"/>
    <w:rsid w:val="002C581A"/>
    <w:rsid w:val="002D3CA7"/>
    <w:rsid w:val="002D6EEB"/>
    <w:rsid w:val="002E02E9"/>
    <w:rsid w:val="002E57F3"/>
    <w:rsid w:val="002F09E3"/>
    <w:rsid w:val="002F38FC"/>
    <w:rsid w:val="002F5484"/>
    <w:rsid w:val="002F56BA"/>
    <w:rsid w:val="002F5E73"/>
    <w:rsid w:val="00300F8A"/>
    <w:rsid w:val="00301998"/>
    <w:rsid w:val="00301DB3"/>
    <w:rsid w:val="00306E51"/>
    <w:rsid w:val="003114DE"/>
    <w:rsid w:val="00312841"/>
    <w:rsid w:val="00312D61"/>
    <w:rsid w:val="0031641F"/>
    <w:rsid w:val="00317192"/>
    <w:rsid w:val="003204D2"/>
    <w:rsid w:val="00322B3B"/>
    <w:rsid w:val="00334818"/>
    <w:rsid w:val="0033587D"/>
    <w:rsid w:val="0033709C"/>
    <w:rsid w:val="00347910"/>
    <w:rsid w:val="00354400"/>
    <w:rsid w:val="00360404"/>
    <w:rsid w:val="00362055"/>
    <w:rsid w:val="00366FE2"/>
    <w:rsid w:val="003770FA"/>
    <w:rsid w:val="003771DA"/>
    <w:rsid w:val="0037764E"/>
    <w:rsid w:val="0038392C"/>
    <w:rsid w:val="00383AF6"/>
    <w:rsid w:val="00387299"/>
    <w:rsid w:val="00393EB1"/>
    <w:rsid w:val="00395BA2"/>
    <w:rsid w:val="003A235A"/>
    <w:rsid w:val="003A78AA"/>
    <w:rsid w:val="003B1684"/>
    <w:rsid w:val="003B23E3"/>
    <w:rsid w:val="003C0095"/>
    <w:rsid w:val="003C1E39"/>
    <w:rsid w:val="003C1E96"/>
    <w:rsid w:val="003C590A"/>
    <w:rsid w:val="003C7B0D"/>
    <w:rsid w:val="003D16F0"/>
    <w:rsid w:val="003D3C9F"/>
    <w:rsid w:val="003D3F3E"/>
    <w:rsid w:val="003E01F7"/>
    <w:rsid w:val="003E2305"/>
    <w:rsid w:val="003E503B"/>
    <w:rsid w:val="003F430B"/>
    <w:rsid w:val="003F67D3"/>
    <w:rsid w:val="003F7783"/>
    <w:rsid w:val="00405D32"/>
    <w:rsid w:val="00413A0A"/>
    <w:rsid w:val="00425B4E"/>
    <w:rsid w:val="00427C49"/>
    <w:rsid w:val="00427E76"/>
    <w:rsid w:val="00430B4E"/>
    <w:rsid w:val="00430B68"/>
    <w:rsid w:val="00433042"/>
    <w:rsid w:val="0043339F"/>
    <w:rsid w:val="00433A48"/>
    <w:rsid w:val="0044517E"/>
    <w:rsid w:val="00447773"/>
    <w:rsid w:val="004516BD"/>
    <w:rsid w:val="00451793"/>
    <w:rsid w:val="0045277A"/>
    <w:rsid w:val="00452BB4"/>
    <w:rsid w:val="0045674B"/>
    <w:rsid w:val="0046028B"/>
    <w:rsid w:val="00461350"/>
    <w:rsid w:val="0046191E"/>
    <w:rsid w:val="004621BE"/>
    <w:rsid w:val="00464219"/>
    <w:rsid w:val="00480B37"/>
    <w:rsid w:val="00480CA4"/>
    <w:rsid w:val="00483350"/>
    <w:rsid w:val="00483A60"/>
    <w:rsid w:val="00485481"/>
    <w:rsid w:val="00485EF4"/>
    <w:rsid w:val="00485F6B"/>
    <w:rsid w:val="00487534"/>
    <w:rsid w:val="00493658"/>
    <w:rsid w:val="00494B6D"/>
    <w:rsid w:val="004A07CD"/>
    <w:rsid w:val="004A5B53"/>
    <w:rsid w:val="004A7E94"/>
    <w:rsid w:val="004B292E"/>
    <w:rsid w:val="004B495D"/>
    <w:rsid w:val="004B5A01"/>
    <w:rsid w:val="004C0787"/>
    <w:rsid w:val="004C10D2"/>
    <w:rsid w:val="004C2B59"/>
    <w:rsid w:val="004C458A"/>
    <w:rsid w:val="004C5501"/>
    <w:rsid w:val="004D08BD"/>
    <w:rsid w:val="004D4EEE"/>
    <w:rsid w:val="004E0164"/>
    <w:rsid w:val="004E0779"/>
    <w:rsid w:val="004E1500"/>
    <w:rsid w:val="004E2194"/>
    <w:rsid w:val="004E2CF1"/>
    <w:rsid w:val="004E4C83"/>
    <w:rsid w:val="004E4DCD"/>
    <w:rsid w:val="004E57CE"/>
    <w:rsid w:val="004F009B"/>
    <w:rsid w:val="004F595F"/>
    <w:rsid w:val="004F7145"/>
    <w:rsid w:val="004F7C7F"/>
    <w:rsid w:val="00500149"/>
    <w:rsid w:val="00504812"/>
    <w:rsid w:val="00507DF7"/>
    <w:rsid w:val="00512442"/>
    <w:rsid w:val="005137D9"/>
    <w:rsid w:val="00514BC9"/>
    <w:rsid w:val="00517AA8"/>
    <w:rsid w:val="00520149"/>
    <w:rsid w:val="00520DBB"/>
    <w:rsid w:val="00527C5E"/>
    <w:rsid w:val="00530CB3"/>
    <w:rsid w:val="00531BC9"/>
    <w:rsid w:val="00532009"/>
    <w:rsid w:val="00540E72"/>
    <w:rsid w:val="0054209E"/>
    <w:rsid w:val="005438D8"/>
    <w:rsid w:val="00545DBD"/>
    <w:rsid w:val="00545F73"/>
    <w:rsid w:val="0054679E"/>
    <w:rsid w:val="00551262"/>
    <w:rsid w:val="00551F01"/>
    <w:rsid w:val="005537B7"/>
    <w:rsid w:val="005641C0"/>
    <w:rsid w:val="005706CE"/>
    <w:rsid w:val="0057217D"/>
    <w:rsid w:val="00573388"/>
    <w:rsid w:val="0057470A"/>
    <w:rsid w:val="005800FA"/>
    <w:rsid w:val="00581638"/>
    <w:rsid w:val="00581CD9"/>
    <w:rsid w:val="00584675"/>
    <w:rsid w:val="00584CDB"/>
    <w:rsid w:val="00584FDD"/>
    <w:rsid w:val="0059062B"/>
    <w:rsid w:val="00591844"/>
    <w:rsid w:val="00591B0C"/>
    <w:rsid w:val="005936A3"/>
    <w:rsid w:val="00597F45"/>
    <w:rsid w:val="005A20C9"/>
    <w:rsid w:val="005A54C4"/>
    <w:rsid w:val="005B57C0"/>
    <w:rsid w:val="005C4594"/>
    <w:rsid w:val="005C45FD"/>
    <w:rsid w:val="005D08D9"/>
    <w:rsid w:val="005D0DB2"/>
    <w:rsid w:val="005D1E15"/>
    <w:rsid w:val="005D2792"/>
    <w:rsid w:val="005D626C"/>
    <w:rsid w:val="005E0F70"/>
    <w:rsid w:val="005E1B09"/>
    <w:rsid w:val="005E452F"/>
    <w:rsid w:val="005E69B8"/>
    <w:rsid w:val="005F0EBF"/>
    <w:rsid w:val="005F5074"/>
    <w:rsid w:val="005F79AC"/>
    <w:rsid w:val="00600D65"/>
    <w:rsid w:val="00600F45"/>
    <w:rsid w:val="00602B19"/>
    <w:rsid w:val="0060320E"/>
    <w:rsid w:val="00605508"/>
    <w:rsid w:val="00610DED"/>
    <w:rsid w:val="00613355"/>
    <w:rsid w:val="00614C51"/>
    <w:rsid w:val="006201D7"/>
    <w:rsid w:val="00621989"/>
    <w:rsid w:val="006224F8"/>
    <w:rsid w:val="00622942"/>
    <w:rsid w:val="00622BC2"/>
    <w:rsid w:val="00623EA3"/>
    <w:rsid w:val="00630841"/>
    <w:rsid w:val="006401A7"/>
    <w:rsid w:val="006428AB"/>
    <w:rsid w:val="00646929"/>
    <w:rsid w:val="0065106C"/>
    <w:rsid w:val="00652E0C"/>
    <w:rsid w:val="00653803"/>
    <w:rsid w:val="006539C1"/>
    <w:rsid w:val="006541A5"/>
    <w:rsid w:val="006663E7"/>
    <w:rsid w:val="00667A34"/>
    <w:rsid w:val="0067077B"/>
    <w:rsid w:val="006747F4"/>
    <w:rsid w:val="00681DB9"/>
    <w:rsid w:val="006841A9"/>
    <w:rsid w:val="006923CD"/>
    <w:rsid w:val="00694395"/>
    <w:rsid w:val="00695BB7"/>
    <w:rsid w:val="0069682B"/>
    <w:rsid w:val="006A305E"/>
    <w:rsid w:val="006A5264"/>
    <w:rsid w:val="006A7FDE"/>
    <w:rsid w:val="006B2BC7"/>
    <w:rsid w:val="006B2DDA"/>
    <w:rsid w:val="006B3448"/>
    <w:rsid w:val="006B514C"/>
    <w:rsid w:val="006C1B8F"/>
    <w:rsid w:val="006C31A5"/>
    <w:rsid w:val="006C4AE3"/>
    <w:rsid w:val="006D2AF2"/>
    <w:rsid w:val="006D494B"/>
    <w:rsid w:val="006D6058"/>
    <w:rsid w:val="006E18D9"/>
    <w:rsid w:val="006E2431"/>
    <w:rsid w:val="006E58AF"/>
    <w:rsid w:val="006E70F2"/>
    <w:rsid w:val="006F1944"/>
    <w:rsid w:val="00701BB8"/>
    <w:rsid w:val="00702CB0"/>
    <w:rsid w:val="0070308D"/>
    <w:rsid w:val="0070347A"/>
    <w:rsid w:val="00705884"/>
    <w:rsid w:val="007073D6"/>
    <w:rsid w:val="0070791D"/>
    <w:rsid w:val="00717F0A"/>
    <w:rsid w:val="00721D3A"/>
    <w:rsid w:val="00725E59"/>
    <w:rsid w:val="00727C4B"/>
    <w:rsid w:val="007313D6"/>
    <w:rsid w:val="007374D8"/>
    <w:rsid w:val="0074431A"/>
    <w:rsid w:val="0074558D"/>
    <w:rsid w:val="00745F90"/>
    <w:rsid w:val="00750656"/>
    <w:rsid w:val="00750AE7"/>
    <w:rsid w:val="0075176D"/>
    <w:rsid w:val="00753796"/>
    <w:rsid w:val="007545E2"/>
    <w:rsid w:val="0075590C"/>
    <w:rsid w:val="00755A72"/>
    <w:rsid w:val="00762FBA"/>
    <w:rsid w:val="00764AC7"/>
    <w:rsid w:val="00767B0B"/>
    <w:rsid w:val="0077015B"/>
    <w:rsid w:val="00770AD3"/>
    <w:rsid w:val="00774F8E"/>
    <w:rsid w:val="0078060A"/>
    <w:rsid w:val="00780E0B"/>
    <w:rsid w:val="00791EFB"/>
    <w:rsid w:val="00792094"/>
    <w:rsid w:val="00793107"/>
    <w:rsid w:val="007A1DF9"/>
    <w:rsid w:val="007A63F5"/>
    <w:rsid w:val="007B05A5"/>
    <w:rsid w:val="007B0EC2"/>
    <w:rsid w:val="007B4D6F"/>
    <w:rsid w:val="007C28B9"/>
    <w:rsid w:val="007C3F09"/>
    <w:rsid w:val="007C5209"/>
    <w:rsid w:val="007D4286"/>
    <w:rsid w:val="007D713A"/>
    <w:rsid w:val="007E43A0"/>
    <w:rsid w:val="007F0100"/>
    <w:rsid w:val="007F02F7"/>
    <w:rsid w:val="007F0457"/>
    <w:rsid w:val="007F5BE2"/>
    <w:rsid w:val="007F6295"/>
    <w:rsid w:val="00801576"/>
    <w:rsid w:val="0080307E"/>
    <w:rsid w:val="0080571F"/>
    <w:rsid w:val="008060BA"/>
    <w:rsid w:val="00806423"/>
    <w:rsid w:val="008074F8"/>
    <w:rsid w:val="00812BC6"/>
    <w:rsid w:val="0081343A"/>
    <w:rsid w:val="00814D63"/>
    <w:rsid w:val="00815B92"/>
    <w:rsid w:val="008175C9"/>
    <w:rsid w:val="00817AF7"/>
    <w:rsid w:val="00824E94"/>
    <w:rsid w:val="0082625E"/>
    <w:rsid w:val="00827F15"/>
    <w:rsid w:val="00835AC4"/>
    <w:rsid w:val="008375BA"/>
    <w:rsid w:val="00840057"/>
    <w:rsid w:val="008410BF"/>
    <w:rsid w:val="0084377B"/>
    <w:rsid w:val="00843D01"/>
    <w:rsid w:val="008475F1"/>
    <w:rsid w:val="0085626E"/>
    <w:rsid w:val="00866C54"/>
    <w:rsid w:val="0089030C"/>
    <w:rsid w:val="00896437"/>
    <w:rsid w:val="008A034E"/>
    <w:rsid w:val="008A13A3"/>
    <w:rsid w:val="008A3710"/>
    <w:rsid w:val="008A474C"/>
    <w:rsid w:val="008A4EF9"/>
    <w:rsid w:val="008A59F8"/>
    <w:rsid w:val="008B1FBF"/>
    <w:rsid w:val="008B2628"/>
    <w:rsid w:val="008B4089"/>
    <w:rsid w:val="008B59F9"/>
    <w:rsid w:val="008C32CB"/>
    <w:rsid w:val="008C76F9"/>
    <w:rsid w:val="008D09CD"/>
    <w:rsid w:val="008D1446"/>
    <w:rsid w:val="008D4366"/>
    <w:rsid w:val="008D6923"/>
    <w:rsid w:val="008D6EBB"/>
    <w:rsid w:val="008D74F3"/>
    <w:rsid w:val="008D7DCD"/>
    <w:rsid w:val="008E5685"/>
    <w:rsid w:val="008E66A2"/>
    <w:rsid w:val="008F4FFA"/>
    <w:rsid w:val="008F5492"/>
    <w:rsid w:val="008F77D3"/>
    <w:rsid w:val="00900B01"/>
    <w:rsid w:val="009019E8"/>
    <w:rsid w:val="009034DB"/>
    <w:rsid w:val="00907C48"/>
    <w:rsid w:val="00914E1C"/>
    <w:rsid w:val="009161C4"/>
    <w:rsid w:val="009265C2"/>
    <w:rsid w:val="0093033A"/>
    <w:rsid w:val="00932852"/>
    <w:rsid w:val="00933C04"/>
    <w:rsid w:val="00935A00"/>
    <w:rsid w:val="009367DD"/>
    <w:rsid w:val="009421B5"/>
    <w:rsid w:val="00947BBB"/>
    <w:rsid w:val="0095034E"/>
    <w:rsid w:val="009517C7"/>
    <w:rsid w:val="00960660"/>
    <w:rsid w:val="00960E13"/>
    <w:rsid w:val="00967B3C"/>
    <w:rsid w:val="00971AA6"/>
    <w:rsid w:val="00972080"/>
    <w:rsid w:val="00974B09"/>
    <w:rsid w:val="009773BE"/>
    <w:rsid w:val="0098419C"/>
    <w:rsid w:val="0098592D"/>
    <w:rsid w:val="00987489"/>
    <w:rsid w:val="0098759F"/>
    <w:rsid w:val="009929C9"/>
    <w:rsid w:val="009943F6"/>
    <w:rsid w:val="00996C3D"/>
    <w:rsid w:val="009A00F0"/>
    <w:rsid w:val="009A0FBA"/>
    <w:rsid w:val="009A1B9A"/>
    <w:rsid w:val="009A4539"/>
    <w:rsid w:val="009A49B9"/>
    <w:rsid w:val="009A51BE"/>
    <w:rsid w:val="009A708B"/>
    <w:rsid w:val="009B1165"/>
    <w:rsid w:val="009C5345"/>
    <w:rsid w:val="009C571F"/>
    <w:rsid w:val="009D5384"/>
    <w:rsid w:val="009F1896"/>
    <w:rsid w:val="009F6061"/>
    <w:rsid w:val="009F6A1D"/>
    <w:rsid w:val="009F7493"/>
    <w:rsid w:val="00A00B43"/>
    <w:rsid w:val="00A0143E"/>
    <w:rsid w:val="00A027FC"/>
    <w:rsid w:val="00A02E8D"/>
    <w:rsid w:val="00A03400"/>
    <w:rsid w:val="00A05DA3"/>
    <w:rsid w:val="00A07825"/>
    <w:rsid w:val="00A120B2"/>
    <w:rsid w:val="00A1753F"/>
    <w:rsid w:val="00A2153B"/>
    <w:rsid w:val="00A222AF"/>
    <w:rsid w:val="00A242C6"/>
    <w:rsid w:val="00A24371"/>
    <w:rsid w:val="00A26890"/>
    <w:rsid w:val="00A3097C"/>
    <w:rsid w:val="00A33579"/>
    <w:rsid w:val="00A3441E"/>
    <w:rsid w:val="00A34708"/>
    <w:rsid w:val="00A35DC2"/>
    <w:rsid w:val="00A41575"/>
    <w:rsid w:val="00A42EFE"/>
    <w:rsid w:val="00A43EEE"/>
    <w:rsid w:val="00A46A7E"/>
    <w:rsid w:val="00A47891"/>
    <w:rsid w:val="00A47984"/>
    <w:rsid w:val="00A70C58"/>
    <w:rsid w:val="00A70CA5"/>
    <w:rsid w:val="00A74B8E"/>
    <w:rsid w:val="00A815E8"/>
    <w:rsid w:val="00A832EE"/>
    <w:rsid w:val="00A90CEE"/>
    <w:rsid w:val="00A914D2"/>
    <w:rsid w:val="00A91543"/>
    <w:rsid w:val="00A92DF5"/>
    <w:rsid w:val="00A93A1D"/>
    <w:rsid w:val="00A93BEC"/>
    <w:rsid w:val="00A9767E"/>
    <w:rsid w:val="00AA0547"/>
    <w:rsid w:val="00AA7B82"/>
    <w:rsid w:val="00AB0290"/>
    <w:rsid w:val="00AB34D0"/>
    <w:rsid w:val="00AC0150"/>
    <w:rsid w:val="00AC36DA"/>
    <w:rsid w:val="00AD3D66"/>
    <w:rsid w:val="00AD3F8F"/>
    <w:rsid w:val="00AD416D"/>
    <w:rsid w:val="00AD6459"/>
    <w:rsid w:val="00AE0F47"/>
    <w:rsid w:val="00AE3F05"/>
    <w:rsid w:val="00AF0176"/>
    <w:rsid w:val="00AF0C47"/>
    <w:rsid w:val="00AF3EEB"/>
    <w:rsid w:val="00AF5226"/>
    <w:rsid w:val="00AF5CE7"/>
    <w:rsid w:val="00B03BA3"/>
    <w:rsid w:val="00B06F47"/>
    <w:rsid w:val="00B106D6"/>
    <w:rsid w:val="00B14BC9"/>
    <w:rsid w:val="00B14F4D"/>
    <w:rsid w:val="00B23357"/>
    <w:rsid w:val="00B24DD0"/>
    <w:rsid w:val="00B25294"/>
    <w:rsid w:val="00B27596"/>
    <w:rsid w:val="00B275E4"/>
    <w:rsid w:val="00B347C5"/>
    <w:rsid w:val="00B3514A"/>
    <w:rsid w:val="00B36602"/>
    <w:rsid w:val="00B37B13"/>
    <w:rsid w:val="00B401BA"/>
    <w:rsid w:val="00B40F85"/>
    <w:rsid w:val="00B41E2D"/>
    <w:rsid w:val="00B45FA3"/>
    <w:rsid w:val="00B501BC"/>
    <w:rsid w:val="00B5627B"/>
    <w:rsid w:val="00B57A46"/>
    <w:rsid w:val="00B6522C"/>
    <w:rsid w:val="00B6584F"/>
    <w:rsid w:val="00B70844"/>
    <w:rsid w:val="00B7121A"/>
    <w:rsid w:val="00B75D89"/>
    <w:rsid w:val="00B76542"/>
    <w:rsid w:val="00B77168"/>
    <w:rsid w:val="00B821C4"/>
    <w:rsid w:val="00B84ECE"/>
    <w:rsid w:val="00B914C8"/>
    <w:rsid w:val="00B94801"/>
    <w:rsid w:val="00BA038E"/>
    <w:rsid w:val="00BA21FD"/>
    <w:rsid w:val="00BA3C12"/>
    <w:rsid w:val="00BA40F9"/>
    <w:rsid w:val="00BA4693"/>
    <w:rsid w:val="00BA77D1"/>
    <w:rsid w:val="00BB3B86"/>
    <w:rsid w:val="00BB5F29"/>
    <w:rsid w:val="00BB655B"/>
    <w:rsid w:val="00BC2FCD"/>
    <w:rsid w:val="00BC4D76"/>
    <w:rsid w:val="00BC7905"/>
    <w:rsid w:val="00BD0BEF"/>
    <w:rsid w:val="00BD2798"/>
    <w:rsid w:val="00BE00A7"/>
    <w:rsid w:val="00BE0153"/>
    <w:rsid w:val="00BE106F"/>
    <w:rsid w:val="00BE3FDE"/>
    <w:rsid w:val="00BF0A5A"/>
    <w:rsid w:val="00BF14AD"/>
    <w:rsid w:val="00BF17B9"/>
    <w:rsid w:val="00BF18BA"/>
    <w:rsid w:val="00BF645F"/>
    <w:rsid w:val="00C0089C"/>
    <w:rsid w:val="00C0393B"/>
    <w:rsid w:val="00C03DC5"/>
    <w:rsid w:val="00C04800"/>
    <w:rsid w:val="00C058E8"/>
    <w:rsid w:val="00C07CB3"/>
    <w:rsid w:val="00C1086B"/>
    <w:rsid w:val="00C11BC3"/>
    <w:rsid w:val="00C11CEE"/>
    <w:rsid w:val="00C11D4C"/>
    <w:rsid w:val="00C13006"/>
    <w:rsid w:val="00C13B25"/>
    <w:rsid w:val="00C13CC6"/>
    <w:rsid w:val="00C24283"/>
    <w:rsid w:val="00C24692"/>
    <w:rsid w:val="00C259D9"/>
    <w:rsid w:val="00C34DFE"/>
    <w:rsid w:val="00C363CA"/>
    <w:rsid w:val="00C40FC3"/>
    <w:rsid w:val="00C4154F"/>
    <w:rsid w:val="00C42144"/>
    <w:rsid w:val="00C436A3"/>
    <w:rsid w:val="00C43FBF"/>
    <w:rsid w:val="00C459E1"/>
    <w:rsid w:val="00C45A6F"/>
    <w:rsid w:val="00C534FA"/>
    <w:rsid w:val="00C54287"/>
    <w:rsid w:val="00C55326"/>
    <w:rsid w:val="00C56C43"/>
    <w:rsid w:val="00C57D44"/>
    <w:rsid w:val="00C63757"/>
    <w:rsid w:val="00C75A16"/>
    <w:rsid w:val="00C75D4A"/>
    <w:rsid w:val="00C76992"/>
    <w:rsid w:val="00C77641"/>
    <w:rsid w:val="00C77817"/>
    <w:rsid w:val="00C80245"/>
    <w:rsid w:val="00C80B57"/>
    <w:rsid w:val="00C81391"/>
    <w:rsid w:val="00C842BD"/>
    <w:rsid w:val="00C85FC2"/>
    <w:rsid w:val="00C93B96"/>
    <w:rsid w:val="00CA2CD1"/>
    <w:rsid w:val="00CA638C"/>
    <w:rsid w:val="00CA6784"/>
    <w:rsid w:val="00CB3689"/>
    <w:rsid w:val="00CB3BDA"/>
    <w:rsid w:val="00CB5352"/>
    <w:rsid w:val="00CB5C56"/>
    <w:rsid w:val="00CB71BF"/>
    <w:rsid w:val="00CC05DE"/>
    <w:rsid w:val="00CC08D7"/>
    <w:rsid w:val="00CC2B8C"/>
    <w:rsid w:val="00CC30DB"/>
    <w:rsid w:val="00CC5B4C"/>
    <w:rsid w:val="00CC60B4"/>
    <w:rsid w:val="00CD2962"/>
    <w:rsid w:val="00CD37C4"/>
    <w:rsid w:val="00CD4C27"/>
    <w:rsid w:val="00CE4D1C"/>
    <w:rsid w:val="00CE5311"/>
    <w:rsid w:val="00CE55C9"/>
    <w:rsid w:val="00CF0C8A"/>
    <w:rsid w:val="00CF254E"/>
    <w:rsid w:val="00CF2D12"/>
    <w:rsid w:val="00D01E26"/>
    <w:rsid w:val="00D05350"/>
    <w:rsid w:val="00D059D7"/>
    <w:rsid w:val="00D05F45"/>
    <w:rsid w:val="00D105B7"/>
    <w:rsid w:val="00D120DB"/>
    <w:rsid w:val="00D12E3B"/>
    <w:rsid w:val="00D1581D"/>
    <w:rsid w:val="00D160E3"/>
    <w:rsid w:val="00D24497"/>
    <w:rsid w:val="00D24B91"/>
    <w:rsid w:val="00D252E2"/>
    <w:rsid w:val="00D26283"/>
    <w:rsid w:val="00D27713"/>
    <w:rsid w:val="00D33E39"/>
    <w:rsid w:val="00D36FAB"/>
    <w:rsid w:val="00D415B2"/>
    <w:rsid w:val="00D473C3"/>
    <w:rsid w:val="00D47B52"/>
    <w:rsid w:val="00D5098F"/>
    <w:rsid w:val="00D603FC"/>
    <w:rsid w:val="00D608DD"/>
    <w:rsid w:val="00D609EA"/>
    <w:rsid w:val="00D62B8A"/>
    <w:rsid w:val="00D64C68"/>
    <w:rsid w:val="00D678B7"/>
    <w:rsid w:val="00D74687"/>
    <w:rsid w:val="00D76F46"/>
    <w:rsid w:val="00D7752D"/>
    <w:rsid w:val="00D77B23"/>
    <w:rsid w:val="00D84F8D"/>
    <w:rsid w:val="00D937D5"/>
    <w:rsid w:val="00D946DD"/>
    <w:rsid w:val="00DA1A4D"/>
    <w:rsid w:val="00DA545D"/>
    <w:rsid w:val="00DA6725"/>
    <w:rsid w:val="00DA6947"/>
    <w:rsid w:val="00DA6974"/>
    <w:rsid w:val="00DB16D9"/>
    <w:rsid w:val="00DB3422"/>
    <w:rsid w:val="00DB42D5"/>
    <w:rsid w:val="00DC42C8"/>
    <w:rsid w:val="00DC4351"/>
    <w:rsid w:val="00DC648B"/>
    <w:rsid w:val="00DD15CC"/>
    <w:rsid w:val="00DD21E8"/>
    <w:rsid w:val="00DD38FF"/>
    <w:rsid w:val="00DD47A9"/>
    <w:rsid w:val="00DF33EA"/>
    <w:rsid w:val="00DF70F9"/>
    <w:rsid w:val="00E0007E"/>
    <w:rsid w:val="00E05BB5"/>
    <w:rsid w:val="00E15AF9"/>
    <w:rsid w:val="00E16949"/>
    <w:rsid w:val="00E179AF"/>
    <w:rsid w:val="00E17A8E"/>
    <w:rsid w:val="00E21492"/>
    <w:rsid w:val="00E305D6"/>
    <w:rsid w:val="00E321E1"/>
    <w:rsid w:val="00E32AB5"/>
    <w:rsid w:val="00E346EF"/>
    <w:rsid w:val="00E35A98"/>
    <w:rsid w:val="00E374BA"/>
    <w:rsid w:val="00E437F7"/>
    <w:rsid w:val="00E45712"/>
    <w:rsid w:val="00E472B3"/>
    <w:rsid w:val="00E56861"/>
    <w:rsid w:val="00E56BE5"/>
    <w:rsid w:val="00E60104"/>
    <w:rsid w:val="00E60D03"/>
    <w:rsid w:val="00E60EB7"/>
    <w:rsid w:val="00E70136"/>
    <w:rsid w:val="00E7177A"/>
    <w:rsid w:val="00E72A79"/>
    <w:rsid w:val="00E82CCD"/>
    <w:rsid w:val="00E84FB3"/>
    <w:rsid w:val="00E86BAF"/>
    <w:rsid w:val="00E87AE4"/>
    <w:rsid w:val="00E95A65"/>
    <w:rsid w:val="00E96596"/>
    <w:rsid w:val="00EA1744"/>
    <w:rsid w:val="00EA267C"/>
    <w:rsid w:val="00EA6665"/>
    <w:rsid w:val="00EA6CB7"/>
    <w:rsid w:val="00EB08AE"/>
    <w:rsid w:val="00EB0AB9"/>
    <w:rsid w:val="00EB5A92"/>
    <w:rsid w:val="00EB5B3B"/>
    <w:rsid w:val="00EC1613"/>
    <w:rsid w:val="00EC35A2"/>
    <w:rsid w:val="00EC3F74"/>
    <w:rsid w:val="00EC4486"/>
    <w:rsid w:val="00EC4FBE"/>
    <w:rsid w:val="00EC5F1A"/>
    <w:rsid w:val="00EC630E"/>
    <w:rsid w:val="00EC73A3"/>
    <w:rsid w:val="00ED1599"/>
    <w:rsid w:val="00EE2D51"/>
    <w:rsid w:val="00EE3A07"/>
    <w:rsid w:val="00EE4D04"/>
    <w:rsid w:val="00EE6D0E"/>
    <w:rsid w:val="00EE7CF4"/>
    <w:rsid w:val="00EF0777"/>
    <w:rsid w:val="00EF44B1"/>
    <w:rsid w:val="00EF480E"/>
    <w:rsid w:val="00EF6F14"/>
    <w:rsid w:val="00EF7619"/>
    <w:rsid w:val="00F02C23"/>
    <w:rsid w:val="00F03EDC"/>
    <w:rsid w:val="00F055E0"/>
    <w:rsid w:val="00F07DDE"/>
    <w:rsid w:val="00F17948"/>
    <w:rsid w:val="00F221B9"/>
    <w:rsid w:val="00F247EB"/>
    <w:rsid w:val="00F2481E"/>
    <w:rsid w:val="00F25498"/>
    <w:rsid w:val="00F26F8C"/>
    <w:rsid w:val="00F30AEE"/>
    <w:rsid w:val="00F32249"/>
    <w:rsid w:val="00F34184"/>
    <w:rsid w:val="00F3483F"/>
    <w:rsid w:val="00F363F5"/>
    <w:rsid w:val="00F372F6"/>
    <w:rsid w:val="00F418DC"/>
    <w:rsid w:val="00F438E9"/>
    <w:rsid w:val="00F438F6"/>
    <w:rsid w:val="00F46D0B"/>
    <w:rsid w:val="00F50521"/>
    <w:rsid w:val="00F541C3"/>
    <w:rsid w:val="00F55C4D"/>
    <w:rsid w:val="00F61D9D"/>
    <w:rsid w:val="00F62A5C"/>
    <w:rsid w:val="00F63F20"/>
    <w:rsid w:val="00F67157"/>
    <w:rsid w:val="00F671EA"/>
    <w:rsid w:val="00F67F3E"/>
    <w:rsid w:val="00F7187E"/>
    <w:rsid w:val="00F738CE"/>
    <w:rsid w:val="00F77B33"/>
    <w:rsid w:val="00F77BED"/>
    <w:rsid w:val="00F82067"/>
    <w:rsid w:val="00F85144"/>
    <w:rsid w:val="00F8718E"/>
    <w:rsid w:val="00F920F6"/>
    <w:rsid w:val="00F932CC"/>
    <w:rsid w:val="00F942D5"/>
    <w:rsid w:val="00F945D7"/>
    <w:rsid w:val="00F95C22"/>
    <w:rsid w:val="00F97630"/>
    <w:rsid w:val="00F97744"/>
    <w:rsid w:val="00FA0B58"/>
    <w:rsid w:val="00FB2B10"/>
    <w:rsid w:val="00FB3766"/>
    <w:rsid w:val="00FB47E9"/>
    <w:rsid w:val="00FB5A6C"/>
    <w:rsid w:val="00FB5C39"/>
    <w:rsid w:val="00FC362A"/>
    <w:rsid w:val="00FC66C6"/>
    <w:rsid w:val="00FC7F47"/>
    <w:rsid w:val="00FD130A"/>
    <w:rsid w:val="00FD3CC6"/>
    <w:rsid w:val="00FD64CD"/>
    <w:rsid w:val="00FE05BF"/>
    <w:rsid w:val="00FE325E"/>
    <w:rsid w:val="00FE5874"/>
    <w:rsid w:val="00FE7418"/>
    <w:rsid w:val="00FF03AD"/>
    <w:rsid w:val="00FF2A5F"/>
    <w:rsid w:val="00FF6B2E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68137E"/>
  <w15:docId w15:val="{BFA633AE-F445-44C6-A145-4B69A2A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49"/>
    <w:pPr>
      <w:spacing w:before="120" w:after="120"/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qFormat/>
    <w:rsid w:val="00731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5674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58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313D6"/>
    <w:pPr>
      <w:tabs>
        <w:tab w:val="center" w:pos="4819"/>
        <w:tab w:val="right" w:pos="9071"/>
      </w:tabs>
    </w:pPr>
  </w:style>
  <w:style w:type="paragraph" w:styleId="En-tte">
    <w:name w:val="header"/>
    <w:aliases w:val="En-tête Gen"/>
    <w:basedOn w:val="Normal"/>
    <w:link w:val="En-tteCar"/>
    <w:uiPriority w:val="99"/>
    <w:rsid w:val="007313D6"/>
    <w:pPr>
      <w:tabs>
        <w:tab w:val="center" w:pos="4819"/>
        <w:tab w:val="right" w:pos="9071"/>
      </w:tabs>
    </w:pPr>
    <w:rPr>
      <w:rFonts w:ascii="Courier" w:hAnsi="Courier"/>
      <w:sz w:val="20"/>
    </w:rPr>
  </w:style>
  <w:style w:type="paragraph" w:customStyle="1" w:styleId="Style1">
    <w:name w:val="Style1"/>
    <w:basedOn w:val="Normal"/>
    <w:autoRedefine/>
    <w:semiHidden/>
    <w:rsid w:val="007313D6"/>
    <w:rPr>
      <w:rFonts w:ascii="Arial" w:hAnsi="Arial" w:cs="Arial"/>
      <w:b/>
      <w:bCs/>
      <w:caps/>
      <w:szCs w:val="24"/>
      <w:bdr w:val="single" w:sz="4" w:space="0" w:color="auto"/>
      <w:shd w:val="pct10" w:color="auto" w:fill="auto"/>
    </w:rPr>
  </w:style>
  <w:style w:type="character" w:styleId="Numrodepage">
    <w:name w:val="page number"/>
    <w:basedOn w:val="Policepardfaut"/>
    <w:rsid w:val="007313D6"/>
  </w:style>
  <w:style w:type="paragraph" w:customStyle="1" w:styleId="Texte">
    <w:name w:val="Texte"/>
    <w:basedOn w:val="Normal"/>
    <w:link w:val="TexteCar"/>
    <w:rsid w:val="007313D6"/>
    <w:rPr>
      <w:rFonts w:ascii="Tms Rmn" w:hAnsi="Tms Rmn"/>
      <w:sz w:val="20"/>
    </w:rPr>
  </w:style>
  <w:style w:type="paragraph" w:customStyle="1" w:styleId="1">
    <w:name w:val="1"/>
    <w:basedOn w:val="Normal"/>
    <w:rsid w:val="007313D6"/>
    <w:pPr>
      <w:tabs>
        <w:tab w:val="left" w:pos="426"/>
      </w:tabs>
    </w:pPr>
    <w:rPr>
      <w:rFonts w:ascii="Times New Roman Gras" w:hAnsi="Times New Roman Gras" w:cs="Times New Roman Gras"/>
      <w:b/>
      <w:bCs/>
      <w:caps/>
      <w:szCs w:val="24"/>
    </w:rPr>
  </w:style>
  <w:style w:type="paragraph" w:customStyle="1" w:styleId="3">
    <w:name w:val="3"/>
    <w:basedOn w:val="Titre1"/>
    <w:rsid w:val="007313D6"/>
    <w:pPr>
      <w:tabs>
        <w:tab w:val="left" w:pos="426"/>
      </w:tabs>
      <w:spacing w:before="0" w:after="0"/>
    </w:pPr>
    <w:rPr>
      <w:rFonts w:ascii="Times New Roman Gras" w:hAnsi="Times New Roman Gras" w:cs="Times New Roman Gras"/>
      <w:i/>
      <w:kern w:val="0"/>
      <w:sz w:val="24"/>
      <w:szCs w:val="24"/>
    </w:rPr>
  </w:style>
  <w:style w:type="paragraph" w:styleId="NormalWeb">
    <w:name w:val="Normal (Web)"/>
    <w:basedOn w:val="Normal"/>
    <w:rsid w:val="00026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Policepardfaut"/>
    <w:rsid w:val="00026F8E"/>
  </w:style>
  <w:style w:type="character" w:customStyle="1" w:styleId="ver">
    <w:name w:val="ver"/>
    <w:basedOn w:val="Policepardfaut"/>
    <w:rsid w:val="00026F8E"/>
  </w:style>
  <w:style w:type="character" w:customStyle="1" w:styleId="apple-style-span">
    <w:name w:val="apple-style-span"/>
    <w:basedOn w:val="Policepardfaut"/>
    <w:rsid w:val="0054679E"/>
  </w:style>
  <w:style w:type="table" w:styleId="Grilledutableau">
    <w:name w:val="Table Grid"/>
    <w:basedOn w:val="TableauNormal"/>
    <w:uiPriority w:val="99"/>
    <w:rsid w:val="00021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corpscalibri11">
    <w:name w:val="Style1 (corps calibri 11)"/>
    <w:basedOn w:val="Normal"/>
    <w:qFormat/>
    <w:rsid w:val="00792094"/>
    <w:pPr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I">
    <w:name w:val="I"/>
    <w:basedOn w:val="Normal"/>
    <w:link w:val="ICar"/>
    <w:qFormat/>
    <w:rsid w:val="00427C49"/>
    <w:pPr>
      <w:numPr>
        <w:numId w:val="1"/>
      </w:numPr>
      <w:tabs>
        <w:tab w:val="left" w:pos="567"/>
      </w:tabs>
      <w:spacing w:before="240" w:after="24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I">
    <w:name w:val="II"/>
    <w:basedOn w:val="Normal"/>
    <w:link w:val="IICar"/>
    <w:qFormat/>
    <w:rsid w:val="00427C49"/>
    <w:pPr>
      <w:numPr>
        <w:ilvl w:val="1"/>
        <w:numId w:val="1"/>
      </w:numPr>
      <w:tabs>
        <w:tab w:val="left" w:pos="1134"/>
      </w:tabs>
      <w:spacing w:before="360" w:after="360"/>
    </w:pPr>
    <w:rPr>
      <w:b/>
      <w:color w:val="808080"/>
      <w:sz w:val="32"/>
      <w:szCs w:val="24"/>
    </w:rPr>
  </w:style>
  <w:style w:type="character" w:customStyle="1" w:styleId="ICar">
    <w:name w:val="I Car"/>
    <w:link w:val="I"/>
    <w:rsid w:val="00427C49"/>
    <w:rPr>
      <w:rFonts w:ascii="Cambria" w:hAnsi="Cambria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II">
    <w:name w:val="III"/>
    <w:basedOn w:val="Texte"/>
    <w:link w:val="IIICar"/>
    <w:qFormat/>
    <w:rsid w:val="00427C49"/>
    <w:pPr>
      <w:numPr>
        <w:ilvl w:val="2"/>
        <w:numId w:val="1"/>
      </w:numPr>
      <w:tabs>
        <w:tab w:val="left" w:pos="567"/>
        <w:tab w:val="left" w:pos="1276"/>
      </w:tabs>
      <w:spacing w:before="360" w:after="360"/>
    </w:pPr>
    <w:rPr>
      <w:rFonts w:ascii="Cambria" w:hAnsi="Cambria"/>
      <w:b/>
      <w:i/>
      <w:smallCaps/>
      <w:color w:val="808080"/>
      <w:sz w:val="24"/>
      <w:szCs w:val="24"/>
    </w:rPr>
  </w:style>
  <w:style w:type="character" w:customStyle="1" w:styleId="IICar">
    <w:name w:val="II Car"/>
    <w:link w:val="II"/>
    <w:rsid w:val="00427C49"/>
    <w:rPr>
      <w:rFonts w:ascii="Cambria" w:hAnsi="Cambria"/>
      <w:b/>
      <w:color w:val="808080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BB8"/>
    <w:rPr>
      <w:rFonts w:ascii="Tahoma" w:hAnsi="Tahoma"/>
      <w:sz w:val="16"/>
      <w:szCs w:val="16"/>
    </w:rPr>
  </w:style>
  <w:style w:type="character" w:customStyle="1" w:styleId="TexteCar">
    <w:name w:val="Texte Car"/>
    <w:link w:val="Texte"/>
    <w:rsid w:val="00F61D9D"/>
    <w:rPr>
      <w:rFonts w:ascii="Tms Rmn" w:hAnsi="Tms Rmn"/>
    </w:rPr>
  </w:style>
  <w:style w:type="character" w:customStyle="1" w:styleId="IIICar">
    <w:name w:val="III Car"/>
    <w:link w:val="III"/>
    <w:rsid w:val="00427C49"/>
    <w:rPr>
      <w:rFonts w:ascii="Cambria" w:hAnsi="Cambria"/>
      <w:b/>
      <w:i/>
      <w:smallCaps/>
      <w:color w:val="808080"/>
      <w:sz w:val="24"/>
      <w:szCs w:val="24"/>
    </w:rPr>
  </w:style>
  <w:style w:type="character" w:customStyle="1" w:styleId="TextedebullesCar">
    <w:name w:val="Texte de bulles Car"/>
    <w:link w:val="Textedebulles"/>
    <w:uiPriority w:val="99"/>
    <w:semiHidden/>
    <w:rsid w:val="00701BB8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456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5674B"/>
    <w:pPr>
      <w:tabs>
        <w:tab w:val="left" w:pos="426"/>
        <w:tab w:val="right" w:leader="dot" w:pos="9628"/>
      </w:tabs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3771DA"/>
    <w:pPr>
      <w:tabs>
        <w:tab w:val="left" w:pos="880"/>
        <w:tab w:val="right" w:leader="dot" w:pos="9628"/>
      </w:tabs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05884"/>
    <w:pPr>
      <w:tabs>
        <w:tab w:val="left" w:pos="1134"/>
        <w:tab w:val="right" w:leader="dot" w:pos="9628"/>
      </w:tabs>
      <w:ind w:left="400"/>
    </w:pPr>
    <w:rPr>
      <w:sz w:val="20"/>
    </w:rPr>
  </w:style>
  <w:style w:type="character" w:styleId="Lienhypertexte">
    <w:name w:val="Hyperlink"/>
    <w:uiPriority w:val="99"/>
    <w:unhideWhenUsed/>
    <w:rsid w:val="0045674B"/>
    <w:rPr>
      <w:color w:val="0000FF"/>
      <w:u w:val="single"/>
    </w:rPr>
  </w:style>
  <w:style w:type="paragraph" w:customStyle="1" w:styleId="Style3">
    <w:name w:val="Style3"/>
    <w:basedOn w:val="Texte"/>
    <w:link w:val="Style3Car"/>
    <w:qFormat/>
    <w:rsid w:val="00393EB1"/>
    <w:pPr>
      <w:ind w:left="567"/>
    </w:pPr>
    <w:rPr>
      <w:rFonts w:ascii="Cambria" w:hAnsi="Cambria"/>
      <w:b/>
      <w:sz w:val="24"/>
      <w:szCs w:val="24"/>
    </w:rPr>
  </w:style>
  <w:style w:type="character" w:customStyle="1" w:styleId="Style3Car">
    <w:name w:val="Style3 Car"/>
    <w:link w:val="Style3"/>
    <w:rsid w:val="00393EB1"/>
    <w:rPr>
      <w:rFonts w:ascii="Cambria" w:hAnsi="Cambria"/>
      <w:b/>
      <w:sz w:val="24"/>
      <w:szCs w:val="24"/>
    </w:rPr>
  </w:style>
  <w:style w:type="paragraph" w:customStyle="1" w:styleId="LabelTableau">
    <w:name w:val="Label Tableau"/>
    <w:basedOn w:val="Normal"/>
    <w:uiPriority w:val="99"/>
    <w:rsid w:val="00BE0153"/>
    <w:pPr>
      <w:widowControl w:val="0"/>
      <w:suppressAutoHyphens/>
      <w:autoSpaceDE w:val="0"/>
      <w:spacing w:before="40" w:after="40"/>
    </w:pPr>
    <w:rPr>
      <w:rFonts w:ascii="Times New Roman" w:hAnsi="Times New Roman" w:cs="Arial"/>
      <w:lang w:eastAsia="ar-SA"/>
    </w:rPr>
  </w:style>
  <w:style w:type="paragraph" w:customStyle="1" w:styleId="StyleValeurTableauDroite">
    <w:name w:val="Style Valeur Tableau + Droite"/>
    <w:basedOn w:val="Normal"/>
    <w:uiPriority w:val="99"/>
    <w:rsid w:val="00BE0153"/>
    <w:pPr>
      <w:widowControl w:val="0"/>
      <w:suppressAutoHyphens/>
      <w:autoSpaceDE w:val="0"/>
      <w:spacing w:before="40" w:after="40"/>
      <w:jc w:val="right"/>
    </w:pPr>
    <w:rPr>
      <w:rFonts w:ascii="Arial" w:hAnsi="Arial"/>
      <w:sz w:val="18"/>
      <w:lang w:eastAsia="ar-SA"/>
    </w:rPr>
  </w:style>
  <w:style w:type="paragraph" w:customStyle="1" w:styleId="Style4">
    <w:name w:val="Style4"/>
    <w:basedOn w:val="Style3"/>
    <w:link w:val="Style4Car"/>
    <w:qFormat/>
    <w:rsid w:val="00BE0153"/>
    <w:pPr>
      <w:ind w:left="0"/>
      <w:jc w:val="center"/>
    </w:pPr>
  </w:style>
  <w:style w:type="character" w:customStyle="1" w:styleId="Style4Car">
    <w:name w:val="Style4 Car"/>
    <w:basedOn w:val="Style3Car"/>
    <w:link w:val="Style4"/>
    <w:rsid w:val="00BE0153"/>
    <w:rPr>
      <w:rFonts w:ascii="Cambria" w:hAnsi="Cambria"/>
      <w:b/>
      <w:sz w:val="24"/>
      <w:szCs w:val="24"/>
    </w:rPr>
  </w:style>
  <w:style w:type="character" w:customStyle="1" w:styleId="En-tteCar">
    <w:name w:val="En-tête Car"/>
    <w:aliases w:val="En-tête Gen Car"/>
    <w:link w:val="En-tte"/>
    <w:uiPriority w:val="99"/>
    <w:rsid w:val="00D36FAB"/>
    <w:rPr>
      <w:rFonts w:ascii="Courier" w:hAnsi="Courier"/>
    </w:rPr>
  </w:style>
  <w:style w:type="character" w:styleId="Marquedecommentaire">
    <w:name w:val="annotation reference"/>
    <w:uiPriority w:val="99"/>
    <w:semiHidden/>
    <w:unhideWhenUsed/>
    <w:rsid w:val="006D6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058"/>
    <w:rPr>
      <w:rFonts w:ascii="Courier" w:hAnsi="Courier"/>
      <w:sz w:val="20"/>
    </w:rPr>
  </w:style>
  <w:style w:type="character" w:customStyle="1" w:styleId="CommentaireCar">
    <w:name w:val="Commentaire Car"/>
    <w:link w:val="Commentaire"/>
    <w:uiPriority w:val="99"/>
    <w:semiHidden/>
    <w:rsid w:val="006D6058"/>
    <w:rPr>
      <w:rFonts w:ascii="Courier" w:hAnsi="Courie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05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D6058"/>
    <w:rPr>
      <w:rFonts w:ascii="Courier" w:hAnsi="Courier"/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36A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criture">
    <w:name w:val="ecriture"/>
    <w:basedOn w:val="Sansinterligne"/>
    <w:link w:val="ecritureCar"/>
    <w:qFormat/>
    <w:rsid w:val="00C63757"/>
    <w:rPr>
      <w:rFonts w:eastAsia="Calibri"/>
      <w:szCs w:val="24"/>
      <w:lang w:eastAsia="en-US"/>
    </w:rPr>
  </w:style>
  <w:style w:type="character" w:customStyle="1" w:styleId="ecritureCar">
    <w:name w:val="ecriture Car"/>
    <w:link w:val="ecriture"/>
    <w:rsid w:val="00C63757"/>
    <w:rPr>
      <w:rFonts w:ascii="Cambria" w:eastAsia="Calibri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69682B"/>
    <w:pPr>
      <w:jc w:val="both"/>
    </w:pPr>
    <w:rPr>
      <w:rFonts w:ascii="Cambria" w:hAnsi="Cambria"/>
      <w:sz w:val="24"/>
    </w:rPr>
  </w:style>
  <w:style w:type="character" w:customStyle="1" w:styleId="Titre3Car">
    <w:name w:val="Titre 3 Car"/>
    <w:link w:val="Titre3"/>
    <w:uiPriority w:val="9"/>
    <w:semiHidden/>
    <w:rsid w:val="00B658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ValeurTableau">
    <w:name w:val="Valeur Tableau"/>
    <w:basedOn w:val="Normal"/>
    <w:uiPriority w:val="99"/>
    <w:rsid w:val="00FE7418"/>
    <w:pPr>
      <w:widowControl w:val="0"/>
      <w:autoSpaceDE w:val="0"/>
      <w:autoSpaceDN w:val="0"/>
      <w:adjustRightInd w:val="0"/>
      <w:spacing w:before="40" w:after="40"/>
      <w:jc w:val="left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9A0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5A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0EF9-7664-4158-800D-61959732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Seyne sur Mer, le 22 avril 2010</vt:lpstr>
    </vt:vector>
  </TitlesOfParts>
  <Company>ADRET</Company>
  <LinksUpToDate>false</LinksUpToDate>
  <CharactersWithSpaces>3741</CharactersWithSpaces>
  <SharedDoc>false</SharedDoc>
  <HLinks>
    <vt:vector size="60" baseType="variant"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_Toc355681870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_Toc355681869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_Toc355681868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_Toc355681867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_Toc355681866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_Toc355681865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_Toc355681864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_Toc355681863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_Toc355681862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_Toc355681861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Seyne sur Mer, le 22 avril 2010</dc:title>
  <dc:creator>s.croset</dc:creator>
  <cp:lastModifiedBy>Christophe Quivront</cp:lastModifiedBy>
  <cp:revision>2</cp:revision>
  <cp:lastPrinted>2012-10-25T06:19:00Z</cp:lastPrinted>
  <dcterms:created xsi:type="dcterms:W3CDTF">2019-04-18T10:01:00Z</dcterms:created>
  <dcterms:modified xsi:type="dcterms:W3CDTF">2019-04-18T10:01:00Z</dcterms:modified>
</cp:coreProperties>
</file>