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2145" w:rsidRDefault="005D4654">
      <w:r>
        <w:rPr>
          <w:noProof/>
          <w:lang w:eastAsia="fr-FR"/>
        </w:rPr>
        <w:drawing>
          <wp:inline distT="0" distB="0" distL="0" distR="0" wp14:anchorId="53BF3EAA" wp14:editId="6AD3F338">
            <wp:extent cx="4572000" cy="2743200"/>
            <wp:effectExtent l="0" t="0" r="0" b="0"/>
            <wp:docPr id="4" name="Graphique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  <w:bookmarkStart w:id="0" w:name="_GoBack"/>
      <w:bookmarkEnd w:id="0"/>
    </w:p>
    <w:sectPr w:rsidR="003021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654"/>
    <w:rsid w:val="00302145"/>
    <w:rsid w:val="005D4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47D833-DA05-4E45-9829-D695497BB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D46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D46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Classeur1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cap="all" spc="5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fr-FR"/>
              <a:t>consommations energetiques ANNUELLES par type d'ENERGIE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cap="all" spc="5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fr-FR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42CF-42F2-AA35-8A89EBCFFEE1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42CF-42F2-AA35-8A89EBCFFEE1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42CF-42F2-AA35-8A89EBCFFEE1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fr-FR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Feuil1!$D$26:$D$28</c:f>
              <c:strCache>
                <c:ptCount val="3"/>
                <c:pt idx="0">
                  <c:v>bois</c:v>
                </c:pt>
                <c:pt idx="1">
                  <c:v>electricite</c:v>
                </c:pt>
                <c:pt idx="2">
                  <c:v>photovolatique</c:v>
                </c:pt>
              </c:strCache>
            </c:strRef>
          </c:cat>
          <c:val>
            <c:numRef>
              <c:f>Feuil1!$E$26:$E$28</c:f>
              <c:numCache>
                <c:formatCode>General</c:formatCode>
                <c:ptCount val="3"/>
                <c:pt idx="0">
                  <c:v>25.4</c:v>
                </c:pt>
                <c:pt idx="1">
                  <c:v>25.6</c:v>
                </c:pt>
                <c:pt idx="2">
                  <c:v>79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42CF-42F2-AA35-8A89EBCFFEE1}"/>
            </c:ext>
          </c:extLst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fr-F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fr-FR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8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scene3d>
        <a:camera prst="orthographicFront"/>
        <a:lightRig rig="brightRoom" dir="t"/>
      </a:scene3d>
      <a:sp3d prstMaterial="flat">
        <a:bevelT w="50800" h="101600" prst="angle"/>
        <a:contourClr>
          <a:srgbClr val="000000"/>
        </a:contourClr>
      </a:sp3d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1905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1" i="0" kern="1200" cap="all" spc="5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BEDU</dc:creator>
  <cp:keywords/>
  <dc:description/>
  <cp:lastModifiedBy>Claire BEDU</cp:lastModifiedBy>
  <cp:revision>1</cp:revision>
  <dcterms:created xsi:type="dcterms:W3CDTF">2019-06-12T09:55:00Z</dcterms:created>
  <dcterms:modified xsi:type="dcterms:W3CDTF">2019-06-12T09:56:00Z</dcterms:modified>
</cp:coreProperties>
</file>