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A" w:rsidRPr="00617309" w:rsidRDefault="0056400A" w:rsidP="0056400A">
      <w:pPr>
        <w:autoSpaceDE w:val="0"/>
        <w:autoSpaceDN w:val="0"/>
        <w:adjustRightInd w:val="0"/>
        <w:spacing w:after="0" w:line="240" w:lineRule="auto"/>
        <w:rPr>
          <w:rFonts w:cs="ArialMT"/>
          <w:lang w:val="es-ES_tradnl"/>
        </w:rPr>
      </w:pPr>
      <w:r>
        <w:rPr>
          <w:rFonts w:cs="ArialMT"/>
          <w:lang w:val="es-ES_tradnl"/>
        </w:rPr>
        <w:t xml:space="preserve">Un </w:t>
      </w:r>
      <w:r w:rsidRPr="00617309">
        <w:rPr>
          <w:rFonts w:cs="ArialMT"/>
          <w:lang w:val="es-ES_tradnl"/>
        </w:rPr>
        <w:t xml:space="preserve">material  compuesto  por  árido,  arena,  óxido  de  hierro  y  cemento  de  alta  resistencia,  prensado, sin ningún otro componente de armado y colocado verticalmente, con una textura mineral y porosa, que se integra con los edificios del entorno, tanto en sus colores, como con su relieve. El material tiene propiedades </w:t>
      </w:r>
      <w:proofErr w:type="spellStart"/>
      <w:r w:rsidRPr="00617309">
        <w:rPr>
          <w:rFonts w:cs="ArialMT"/>
          <w:lang w:val="es-ES_tradnl"/>
        </w:rPr>
        <w:t>fotocatalíticas</w:t>
      </w:r>
      <w:proofErr w:type="spellEnd"/>
      <w:r w:rsidRPr="00617309">
        <w:rPr>
          <w:rFonts w:cs="ArialMT"/>
          <w:lang w:val="es-ES_tradnl"/>
        </w:rPr>
        <w:t>, que reduce</w:t>
      </w:r>
      <w:r>
        <w:rPr>
          <w:rFonts w:cs="ArialMT"/>
          <w:lang w:val="es-ES_tradnl"/>
        </w:rPr>
        <w:t xml:space="preserve">n, bajo los efectos del sol, la </w:t>
      </w:r>
      <w:r w:rsidRPr="00617309">
        <w:rPr>
          <w:rFonts w:cs="ArialMT"/>
          <w:lang w:val="es-ES_tradnl"/>
        </w:rPr>
        <w:t>contaminación  y  descomposición  de  los  óxidos  más  contaminantes  (</w:t>
      </w:r>
      <w:proofErr w:type="spellStart"/>
      <w:r w:rsidRPr="00617309">
        <w:rPr>
          <w:rFonts w:cs="ArialMT"/>
          <w:lang w:val="es-ES_tradnl"/>
        </w:rPr>
        <w:t>NOx</w:t>
      </w:r>
      <w:proofErr w:type="spellEnd"/>
      <w:r w:rsidRPr="00617309">
        <w:rPr>
          <w:rFonts w:cs="ArialMT"/>
          <w:lang w:val="es-ES_tradnl"/>
        </w:rPr>
        <w:t>)  de</w:t>
      </w:r>
      <w:r>
        <w:rPr>
          <w:rFonts w:cs="ArialMT"/>
          <w:lang w:val="es-ES_tradnl"/>
        </w:rPr>
        <w:t>  la  ciudad  e</w:t>
      </w:r>
      <w:r w:rsidRPr="00617309">
        <w:rPr>
          <w:rFonts w:cs="ArialMT"/>
          <w:lang w:val="es-ES_tradnl"/>
        </w:rPr>
        <w:t xml:space="preserve">n  subproductos. </w:t>
      </w:r>
    </w:p>
    <w:p w:rsidR="00ED0145" w:rsidRDefault="00ED0145">
      <w:pPr>
        <w:rPr>
          <w:lang w:val="es-ES_tradnl"/>
        </w:rPr>
      </w:pPr>
    </w:p>
    <w:p w:rsidR="0056400A" w:rsidRDefault="0056400A">
      <w:pPr>
        <w:rPr>
          <w:lang w:val="es-ES_tradnl"/>
        </w:rPr>
      </w:pPr>
    </w:p>
    <w:p w:rsidR="0056400A" w:rsidRDefault="0056400A">
      <w:pPr>
        <w:rPr>
          <w:lang w:val="es-ES_tradnl"/>
        </w:rPr>
      </w:pPr>
    </w:p>
    <w:p w:rsidR="0056400A" w:rsidRPr="0056400A" w:rsidRDefault="0056400A" w:rsidP="0056400A">
      <w:pPr>
        <w:spacing w:after="100" w:afterAutospacing="1"/>
        <w:rPr>
          <w:lang w:val="es-ES_tradnl"/>
        </w:rPr>
      </w:pPr>
      <w:bookmarkStart w:id="0" w:name="_GoBack"/>
      <w:bookmarkEnd w:id="0"/>
    </w:p>
    <w:sectPr w:rsidR="0056400A" w:rsidRPr="00564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0A"/>
    <w:rsid w:val="0056400A"/>
    <w:rsid w:val="007B5F1D"/>
    <w:rsid w:val="00A631E8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0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0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Soto</dc:creator>
  <cp:lastModifiedBy>Lidia Soto</cp:lastModifiedBy>
  <cp:revision>1</cp:revision>
  <dcterms:created xsi:type="dcterms:W3CDTF">2017-06-14T11:32:00Z</dcterms:created>
  <dcterms:modified xsi:type="dcterms:W3CDTF">2017-06-14T11:34:00Z</dcterms:modified>
</cp:coreProperties>
</file>