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AE9EAC" w14:textId="77777777" w:rsidR="00FA265E" w:rsidRDefault="00FA265E" w:rsidP="00F53778">
      <w:pPr>
        <w:pStyle w:val="En-tte"/>
      </w:pPr>
      <w:bookmarkStart w:id="0" w:name="_Hlk483560945"/>
      <w:bookmarkEnd w:id="0"/>
      <w:r>
        <w:tab/>
      </w:r>
      <w:r>
        <w:tab/>
      </w:r>
      <w:r>
        <w:tab/>
      </w:r>
    </w:p>
    <w:p w14:paraId="1709D493" w14:textId="77777777" w:rsidR="00FA265E" w:rsidRDefault="00D91020" w:rsidP="00F53778">
      <w:pPr>
        <w:pStyle w:val="En-tte"/>
      </w:pPr>
      <w:r>
        <w:rPr>
          <w:noProof/>
          <w:lang w:val="fr-BE" w:eastAsia="fr-BE"/>
        </w:rPr>
        <w:drawing>
          <wp:anchor distT="0" distB="0" distL="114300" distR="114300" simplePos="0" relativeHeight="251646976" behindDoc="1" locked="0" layoutInCell="1" allowOverlap="1" wp14:anchorId="69219191" wp14:editId="56ACD55F">
            <wp:simplePos x="0" y="0"/>
            <wp:positionH relativeFrom="column">
              <wp:posOffset>-419077</wp:posOffset>
            </wp:positionH>
            <wp:positionV relativeFrom="paragraph">
              <wp:posOffset>153670</wp:posOffset>
            </wp:positionV>
            <wp:extent cx="2407920" cy="690880"/>
            <wp:effectExtent l="0" t="0" r="0" b="0"/>
            <wp:wrapTight wrapText="bothSides">
              <wp:wrapPolygon edited="0">
                <wp:start x="0" y="0"/>
                <wp:lineTo x="0" y="20846"/>
                <wp:lineTo x="21361" y="20846"/>
                <wp:lineTo x="21361" y="0"/>
                <wp:lineTo x="0" y="0"/>
              </wp:wrapPolygon>
            </wp:wrapTight>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7920" cy="690880"/>
                    </a:xfrm>
                    <a:prstGeom prst="rect">
                      <a:avLst/>
                    </a:prstGeom>
                  </pic:spPr>
                </pic:pic>
              </a:graphicData>
            </a:graphic>
            <wp14:sizeRelH relativeFrom="margin">
              <wp14:pctWidth>0</wp14:pctWidth>
            </wp14:sizeRelH>
            <wp14:sizeRelV relativeFrom="margin">
              <wp14:pctHeight>0</wp14:pctHeight>
            </wp14:sizeRelV>
          </wp:anchor>
        </w:drawing>
      </w:r>
    </w:p>
    <w:p w14:paraId="6F2CC5B2" w14:textId="77777777" w:rsidR="00FA265E" w:rsidRDefault="0028620E" w:rsidP="00F53778">
      <w:pPr>
        <w:pStyle w:val="En-tte"/>
      </w:pPr>
      <w:r w:rsidRPr="0028620E">
        <w:rPr>
          <w:noProof/>
          <w:lang w:val="fr-BE" w:eastAsia="fr-BE"/>
        </w:rPr>
        <w:drawing>
          <wp:anchor distT="0" distB="0" distL="114300" distR="114300" simplePos="0" relativeHeight="251842560" behindDoc="0" locked="0" layoutInCell="1" allowOverlap="1" wp14:anchorId="1E1573D7" wp14:editId="3F828EBB">
            <wp:simplePos x="0" y="0"/>
            <wp:positionH relativeFrom="column">
              <wp:posOffset>4239260</wp:posOffset>
            </wp:positionH>
            <wp:positionV relativeFrom="paragraph">
              <wp:posOffset>40640</wp:posOffset>
            </wp:positionV>
            <wp:extent cx="600075" cy="665480"/>
            <wp:effectExtent l="0" t="0" r="9525" b="127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e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075" cy="665480"/>
                    </a:xfrm>
                    <a:prstGeom prst="rect">
                      <a:avLst/>
                    </a:prstGeom>
                  </pic:spPr>
                </pic:pic>
              </a:graphicData>
            </a:graphic>
          </wp:anchor>
        </w:drawing>
      </w:r>
      <w:r w:rsidRPr="0028620E">
        <w:rPr>
          <w:noProof/>
          <w:lang w:val="fr-BE" w:eastAsia="fr-BE"/>
        </w:rPr>
        <w:drawing>
          <wp:anchor distT="0" distB="0" distL="114300" distR="114300" simplePos="0" relativeHeight="251843584" behindDoc="0" locked="0" layoutInCell="1" allowOverlap="1" wp14:anchorId="679BE9B8" wp14:editId="0EAA6105">
            <wp:simplePos x="0" y="0"/>
            <wp:positionH relativeFrom="column">
              <wp:posOffset>4970780</wp:posOffset>
            </wp:positionH>
            <wp:positionV relativeFrom="paragraph">
              <wp:posOffset>160020</wp:posOffset>
            </wp:positionV>
            <wp:extent cx="1074420" cy="40195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balABC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4420" cy="401955"/>
                    </a:xfrm>
                    <a:prstGeom prst="rect">
                      <a:avLst/>
                    </a:prstGeom>
                  </pic:spPr>
                </pic:pic>
              </a:graphicData>
            </a:graphic>
          </wp:anchor>
        </w:drawing>
      </w:r>
    </w:p>
    <w:p w14:paraId="23A923A5" w14:textId="77777777" w:rsidR="00842A89" w:rsidRDefault="00DA5CBA" w:rsidP="00F53778">
      <w:pPr>
        <w:pStyle w:val="En-tte"/>
        <w:rPr>
          <w:noProof/>
        </w:rPr>
      </w:pPr>
      <w:r>
        <w:rPr>
          <w:noProof/>
        </w:rPr>
        <w:tab/>
      </w:r>
      <w:r>
        <w:rPr>
          <w:noProof/>
        </w:rPr>
        <w:tab/>
      </w:r>
    </w:p>
    <w:p w14:paraId="2AC92CA9" w14:textId="77777777" w:rsidR="00D91020" w:rsidRDefault="00D91020" w:rsidP="00F53778">
      <w:pPr>
        <w:pStyle w:val="En-tte"/>
        <w:rPr>
          <w:noProof/>
        </w:rPr>
      </w:pPr>
    </w:p>
    <w:p w14:paraId="02C32052" w14:textId="77777777" w:rsidR="00D91020" w:rsidRDefault="00D91020" w:rsidP="00F53778">
      <w:pPr>
        <w:pStyle w:val="En-tte"/>
        <w:rPr>
          <w:noProof/>
        </w:rPr>
      </w:pPr>
    </w:p>
    <w:p w14:paraId="12BBA3DD" w14:textId="77777777" w:rsidR="009D789C" w:rsidRDefault="009D789C" w:rsidP="00F53778"/>
    <w:p w14:paraId="4389FFFF" w14:textId="3A1FE4C1" w:rsidR="00842A89" w:rsidRPr="009D789C" w:rsidRDefault="000B3B27" w:rsidP="009D789C">
      <w:pPr>
        <w:pStyle w:val="Style1"/>
        <w:jc w:val="right"/>
        <w:rPr>
          <w:sz w:val="24"/>
        </w:rPr>
      </w:pPr>
      <w:r>
        <w:rPr>
          <w:noProof/>
          <w:lang w:val="fr-BE" w:eastAsia="fr-BE"/>
        </w:rPr>
        <w:drawing>
          <wp:anchor distT="0" distB="0" distL="114300" distR="114300" simplePos="0" relativeHeight="251843071" behindDoc="1" locked="0" layoutInCell="1" allowOverlap="1" wp14:anchorId="210B6D03" wp14:editId="3958C26D">
            <wp:simplePos x="0" y="0"/>
            <wp:positionH relativeFrom="margin">
              <wp:align>left</wp:align>
            </wp:positionH>
            <wp:positionV relativeFrom="paragraph">
              <wp:posOffset>1945640</wp:posOffset>
            </wp:positionV>
            <wp:extent cx="248274" cy="248285"/>
            <wp:effectExtent l="0" t="0" r="0" b="0"/>
            <wp:wrapTight wrapText="bothSides">
              <wp:wrapPolygon edited="0">
                <wp:start x="0" y="0"/>
                <wp:lineTo x="0" y="19887"/>
                <wp:lineTo x="19938" y="19887"/>
                <wp:lineTo x="19938" y="0"/>
                <wp:lineTo x="0" y="0"/>
              </wp:wrapPolygon>
            </wp:wrapTight>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274" cy="248285"/>
                    </a:xfrm>
                    <a:prstGeom prst="rect">
                      <a:avLst/>
                    </a:prstGeom>
                  </pic:spPr>
                </pic:pic>
              </a:graphicData>
            </a:graphic>
          </wp:anchor>
        </w:drawing>
      </w:r>
      <w:r w:rsidR="00693120">
        <w:rPr>
          <w:sz w:val="24"/>
        </w:rPr>
        <w:t>Communiqué de presse – 19</w:t>
      </w:r>
      <w:r w:rsidR="009D789C" w:rsidRPr="009D789C">
        <w:rPr>
          <w:sz w:val="24"/>
        </w:rPr>
        <w:t xml:space="preserve"> </w:t>
      </w:r>
      <w:r w:rsidR="004C546B">
        <w:rPr>
          <w:sz w:val="24"/>
        </w:rPr>
        <w:t>septembre</w:t>
      </w:r>
      <w:r w:rsidR="009D789C" w:rsidRPr="009D789C">
        <w:rPr>
          <w:sz w:val="24"/>
        </w:rPr>
        <w:t xml:space="preserve"> 2017</w:t>
      </w:r>
      <w:r w:rsidR="007906E9">
        <w:rPr>
          <w:noProof/>
          <w:lang w:val="fr-BE" w:eastAsia="fr-BE"/>
        </w:rPr>
        <w:drawing>
          <wp:anchor distT="0" distB="0" distL="114300" distR="114300" simplePos="0" relativeHeight="251831296" behindDoc="1" locked="0" layoutInCell="1" allowOverlap="1" wp14:anchorId="5E903570" wp14:editId="1D279FA0">
            <wp:simplePos x="0" y="0"/>
            <wp:positionH relativeFrom="column">
              <wp:posOffset>-899523</wp:posOffset>
            </wp:positionH>
            <wp:positionV relativeFrom="paragraph">
              <wp:posOffset>262255</wp:posOffset>
            </wp:positionV>
            <wp:extent cx="7692232" cy="1628702"/>
            <wp:effectExtent l="0" t="0" r="4445" b="0"/>
            <wp:wrapTight wrapText="bothSides">
              <wp:wrapPolygon edited="0">
                <wp:start x="0" y="0"/>
                <wp:lineTo x="0" y="21229"/>
                <wp:lineTo x="21559" y="21229"/>
                <wp:lineTo x="21559"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deau Awards FR 3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92232" cy="1628702"/>
                    </a:xfrm>
                    <a:prstGeom prst="rect">
                      <a:avLst/>
                    </a:prstGeom>
                  </pic:spPr>
                </pic:pic>
              </a:graphicData>
            </a:graphic>
            <wp14:sizeRelH relativeFrom="margin">
              <wp14:pctWidth>0</wp14:pctWidth>
            </wp14:sizeRelH>
            <wp14:sizeRelV relativeFrom="margin">
              <wp14:pctHeight>0</wp14:pctHeight>
            </wp14:sizeRelV>
          </wp:anchor>
        </w:drawing>
      </w:r>
    </w:p>
    <w:p w14:paraId="202EB8A6" w14:textId="77777777" w:rsidR="00E12CF1" w:rsidRPr="000B3B27" w:rsidRDefault="000B3B27" w:rsidP="00E12CF1">
      <w:pPr>
        <w:spacing w:before="120" w:after="120"/>
      </w:pPr>
      <w:r w:rsidRPr="00DA5CBA">
        <w:rPr>
          <w:rFonts w:ascii="Arial" w:hAnsi="Arial" w:cs="Arial"/>
          <w:b/>
          <w:color w:val="000000" w:themeColor="text1"/>
          <w:sz w:val="18"/>
        </w:rPr>
        <w:t>#GreenSolutions Awards</w:t>
      </w:r>
    </w:p>
    <w:p w14:paraId="1801141F" w14:textId="191654D1" w:rsidR="00D91020" w:rsidRDefault="008429E0" w:rsidP="00E12CF1">
      <w:pPr>
        <w:pStyle w:val="Titre1"/>
        <w:spacing w:before="120" w:after="120" w:line="240" w:lineRule="auto"/>
      </w:pPr>
      <w:bookmarkStart w:id="1" w:name="_Hlk489538047"/>
      <w:r w:rsidRPr="004C546B">
        <w:t>Green Solutions Awards</w:t>
      </w:r>
      <w:r w:rsidR="00D91020" w:rsidRPr="004C546B">
        <w:t xml:space="preserve"> </w:t>
      </w:r>
      <w:r w:rsidR="009D789C" w:rsidRPr="004C546B">
        <w:t>2</w:t>
      </w:r>
      <w:r w:rsidR="00D91020" w:rsidRPr="004C546B">
        <w:t>017</w:t>
      </w:r>
      <w:r w:rsidR="00F06F63" w:rsidRPr="004C546B">
        <w:t> </w:t>
      </w:r>
      <w:r w:rsidR="00F06F63">
        <w:t xml:space="preserve">: qui sont les </w:t>
      </w:r>
      <w:r w:rsidR="00693120">
        <w:t>c</w:t>
      </w:r>
      <w:r w:rsidR="00F06F63">
        <w:t xml:space="preserve">andidats </w:t>
      </w:r>
      <w:r w:rsidR="00693120">
        <w:t>belge</w:t>
      </w:r>
      <w:r w:rsidR="00F06F63">
        <w:t xml:space="preserve">s qualifiés pour la finale ?  </w:t>
      </w:r>
    </w:p>
    <w:p w14:paraId="7C6DAAF8" w14:textId="67845BED" w:rsidR="009D789C" w:rsidRPr="00295B9D" w:rsidRDefault="002E511C" w:rsidP="009D789C">
      <w:pPr>
        <w:spacing w:before="0"/>
        <w:rPr>
          <w:b/>
          <w:sz w:val="22"/>
        </w:rPr>
      </w:pPr>
      <w:r w:rsidRPr="00295B9D">
        <w:rPr>
          <w:b/>
          <w:sz w:val="22"/>
        </w:rPr>
        <w:t xml:space="preserve">Le </w:t>
      </w:r>
      <w:r w:rsidR="00693120">
        <w:rPr>
          <w:b/>
          <w:sz w:val="22"/>
        </w:rPr>
        <w:t>19</w:t>
      </w:r>
      <w:r w:rsidRPr="00295B9D">
        <w:rPr>
          <w:b/>
          <w:sz w:val="22"/>
        </w:rPr>
        <w:t xml:space="preserve"> septembre, </w:t>
      </w:r>
      <w:r w:rsidR="00693120">
        <w:rPr>
          <w:b/>
          <w:sz w:val="22"/>
        </w:rPr>
        <w:t>lor</w:t>
      </w:r>
      <w:r w:rsidRPr="00295B9D">
        <w:rPr>
          <w:b/>
          <w:sz w:val="22"/>
        </w:rPr>
        <w:t>s</w:t>
      </w:r>
      <w:r w:rsidR="00693120">
        <w:rPr>
          <w:b/>
          <w:sz w:val="22"/>
        </w:rPr>
        <w:t xml:space="preserve"> du salon Smart City Wallonia au Wex</w:t>
      </w:r>
      <w:r w:rsidRPr="00295B9D">
        <w:rPr>
          <w:b/>
          <w:sz w:val="22"/>
        </w:rPr>
        <w:t>, Construction</w:t>
      </w:r>
      <w:r w:rsidR="00DA5CBA" w:rsidRPr="00295B9D">
        <w:rPr>
          <w:b/>
          <w:sz w:val="22"/>
        </w:rPr>
        <w:t>21</w:t>
      </w:r>
      <w:r w:rsidRPr="00295B9D">
        <w:rPr>
          <w:b/>
          <w:sz w:val="22"/>
        </w:rPr>
        <w:t xml:space="preserve"> a dévoilé les lauréats </w:t>
      </w:r>
      <w:r w:rsidR="00693120">
        <w:rPr>
          <w:b/>
          <w:sz w:val="22"/>
        </w:rPr>
        <w:t>belge</w:t>
      </w:r>
      <w:r w:rsidRPr="00295B9D">
        <w:rPr>
          <w:b/>
          <w:sz w:val="22"/>
        </w:rPr>
        <w:t>s des G</w:t>
      </w:r>
      <w:r w:rsidR="00DA5CBA" w:rsidRPr="00295B9D">
        <w:rPr>
          <w:b/>
          <w:sz w:val="22"/>
        </w:rPr>
        <w:t>reen Solutions Awards</w:t>
      </w:r>
      <w:r w:rsidRPr="00295B9D">
        <w:rPr>
          <w:b/>
          <w:sz w:val="22"/>
        </w:rPr>
        <w:t xml:space="preserve"> 2017</w:t>
      </w:r>
      <w:r w:rsidR="00DA5CBA" w:rsidRPr="00295B9D">
        <w:rPr>
          <w:b/>
          <w:sz w:val="22"/>
        </w:rPr>
        <w:t>.</w:t>
      </w:r>
      <w:r w:rsidRPr="00295B9D">
        <w:rPr>
          <w:b/>
          <w:sz w:val="22"/>
        </w:rPr>
        <w:t xml:space="preserve"> </w:t>
      </w:r>
      <w:r w:rsidR="00693120">
        <w:rPr>
          <w:b/>
          <w:sz w:val="22"/>
        </w:rPr>
        <w:t>C</w:t>
      </w:r>
      <w:r w:rsidRPr="00295B9D">
        <w:rPr>
          <w:b/>
          <w:sz w:val="22"/>
        </w:rPr>
        <w:t>andidats, partenaires média, parrains du concours, jurés et invités ont assisté à la cérémonie.</w:t>
      </w:r>
    </w:p>
    <w:p w14:paraId="1644F7C3" w14:textId="331C7271" w:rsidR="007A29BE" w:rsidRDefault="002E511C" w:rsidP="009D789C">
      <w:pPr>
        <w:spacing w:before="0"/>
        <w:rPr>
          <w:b/>
          <w:sz w:val="22"/>
        </w:rPr>
      </w:pPr>
      <w:r w:rsidRPr="00295B9D">
        <w:rPr>
          <w:b/>
          <w:sz w:val="22"/>
        </w:rPr>
        <w:t xml:space="preserve">Les gagnants, au nombre de </w:t>
      </w:r>
      <w:r w:rsidR="00A00DD0">
        <w:rPr>
          <w:b/>
          <w:sz w:val="22"/>
        </w:rPr>
        <w:t>8</w:t>
      </w:r>
      <w:r w:rsidRPr="00295B9D">
        <w:rPr>
          <w:b/>
          <w:sz w:val="22"/>
        </w:rPr>
        <w:t>, affronteront</w:t>
      </w:r>
      <w:r w:rsidR="000B3B27" w:rsidRPr="00295B9D">
        <w:rPr>
          <w:b/>
          <w:sz w:val="22"/>
        </w:rPr>
        <w:t xml:space="preserve"> désormais</w:t>
      </w:r>
      <w:r w:rsidRPr="00295B9D">
        <w:rPr>
          <w:b/>
          <w:sz w:val="22"/>
        </w:rPr>
        <w:t xml:space="preserve"> les vainqueurs des autres pays, également en lice pour la finale internationale. La remise des prix de cette ultime étape aura lieu le 15 novembre </w:t>
      </w:r>
      <w:r w:rsidR="001265EA" w:rsidRPr="00295B9D">
        <w:rPr>
          <w:b/>
          <w:sz w:val="22"/>
        </w:rPr>
        <w:t>à World Climate Solutions, qui se déroule</w:t>
      </w:r>
      <w:r w:rsidR="000B3B27" w:rsidRPr="00295B9D">
        <w:rPr>
          <w:b/>
          <w:sz w:val="22"/>
        </w:rPr>
        <w:t>ra</w:t>
      </w:r>
      <w:r w:rsidR="001265EA" w:rsidRPr="00295B9D">
        <w:rPr>
          <w:b/>
          <w:sz w:val="22"/>
        </w:rPr>
        <w:t xml:space="preserve"> à </w:t>
      </w:r>
      <w:r w:rsidRPr="00295B9D">
        <w:rPr>
          <w:b/>
          <w:sz w:val="22"/>
        </w:rPr>
        <w:t>Bonn</w:t>
      </w:r>
      <w:r w:rsidR="001265EA" w:rsidRPr="00295B9D">
        <w:rPr>
          <w:b/>
          <w:sz w:val="22"/>
        </w:rPr>
        <w:t xml:space="preserve"> </w:t>
      </w:r>
      <w:r w:rsidRPr="00295B9D">
        <w:rPr>
          <w:b/>
          <w:sz w:val="22"/>
        </w:rPr>
        <w:t>lors de la C</w:t>
      </w:r>
      <w:r w:rsidR="001265EA" w:rsidRPr="00295B9D">
        <w:rPr>
          <w:b/>
          <w:sz w:val="22"/>
        </w:rPr>
        <w:t>onférence des parties sur le climat (C</w:t>
      </w:r>
      <w:r w:rsidRPr="00295B9D">
        <w:rPr>
          <w:b/>
          <w:sz w:val="22"/>
        </w:rPr>
        <w:t>OP23</w:t>
      </w:r>
      <w:r w:rsidR="001265EA" w:rsidRPr="00295B9D">
        <w:rPr>
          <w:b/>
          <w:sz w:val="22"/>
        </w:rPr>
        <w:t>)</w:t>
      </w:r>
      <w:r w:rsidRPr="00295B9D">
        <w:rPr>
          <w:b/>
          <w:sz w:val="22"/>
        </w:rPr>
        <w:t xml:space="preserve">. </w:t>
      </w:r>
    </w:p>
    <w:p w14:paraId="2F62A326" w14:textId="0D6DA52F" w:rsidR="007A29BE" w:rsidRDefault="007A29BE" w:rsidP="007A29BE">
      <w:pPr>
        <w:tabs>
          <w:tab w:val="left" w:pos="3456"/>
        </w:tabs>
        <w:spacing w:before="0" w:after="160" w:line="259" w:lineRule="auto"/>
        <w:jc w:val="left"/>
        <w:rPr>
          <w:sz w:val="22"/>
        </w:rPr>
      </w:pPr>
      <w:bookmarkStart w:id="2" w:name="_GoBack"/>
      <w:bookmarkEnd w:id="2"/>
      <w:r>
        <w:rPr>
          <w:sz w:val="22"/>
        </w:rPr>
        <w:tab/>
      </w:r>
      <w:r w:rsidR="00A27655">
        <w:rPr>
          <w:noProof/>
          <w:sz w:val="22"/>
          <w:lang w:val="fr-BE" w:eastAsia="fr-BE"/>
        </w:rPr>
        <w:drawing>
          <wp:inline distT="0" distB="0" distL="0" distR="0" wp14:anchorId="4266A9EE" wp14:editId="34A175C8">
            <wp:extent cx="5868035" cy="293433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9-press-0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8035" cy="2934335"/>
                    </a:xfrm>
                    <a:prstGeom prst="rect">
                      <a:avLst/>
                    </a:prstGeom>
                  </pic:spPr>
                </pic:pic>
              </a:graphicData>
            </a:graphic>
          </wp:inline>
        </w:drawing>
      </w:r>
    </w:p>
    <w:p w14:paraId="0D690415" w14:textId="2828E145" w:rsidR="007A29BE" w:rsidRDefault="007A29BE">
      <w:pPr>
        <w:spacing w:before="0" w:after="160" w:line="259" w:lineRule="auto"/>
        <w:jc w:val="left"/>
        <w:rPr>
          <w:b/>
          <w:sz w:val="22"/>
        </w:rPr>
      </w:pPr>
      <w:r w:rsidRPr="007A29BE">
        <w:rPr>
          <w:sz w:val="22"/>
        </w:rPr>
        <w:br w:type="page"/>
      </w:r>
    </w:p>
    <w:p w14:paraId="6EE1BD7E" w14:textId="6CDB3C9C" w:rsidR="00AD39DD" w:rsidRPr="00295B9D" w:rsidRDefault="003A3D04" w:rsidP="00AD39DD">
      <w:pPr>
        <w:pStyle w:val="Titre2"/>
      </w:pPr>
      <w:r>
        <w:lastRenderedPageBreak/>
        <w:t>6</w:t>
      </w:r>
      <w:r w:rsidR="001265EA" w:rsidRPr="00295B9D">
        <w:t xml:space="preserve"> prix thématiques attribués par un panel d’experts</w:t>
      </w:r>
    </w:p>
    <w:p w14:paraId="652F79D1" w14:textId="11186382" w:rsidR="00B56FDE" w:rsidRDefault="00693120" w:rsidP="00B56FDE">
      <w:r>
        <w:t>5</w:t>
      </w:r>
      <w:r w:rsidR="00295B9D" w:rsidRPr="00295B9D">
        <w:t xml:space="preserve"> </w:t>
      </w:r>
      <w:r w:rsidR="001265EA" w:rsidRPr="00295B9D">
        <w:t xml:space="preserve">spécialistes </w:t>
      </w:r>
      <w:r w:rsidR="00E22628">
        <w:t xml:space="preserve"> </w:t>
      </w:r>
      <w:r w:rsidR="001265EA" w:rsidRPr="00295B9D">
        <w:t>du bâ</w:t>
      </w:r>
      <w:r w:rsidR="00F06F63">
        <w:t>timent et de la ville durable</w:t>
      </w:r>
      <w:r w:rsidR="007338AF">
        <w:t xml:space="preserve"> (JM Hauglustaine Ulg, J Teller ULg, N Spies CCW, A Lecomte Hélium3 et M Di Pietrantonio PMP)</w:t>
      </w:r>
      <w:r w:rsidR="00F06F63">
        <w:t xml:space="preserve"> </w:t>
      </w:r>
      <w:r w:rsidR="001265EA" w:rsidRPr="00295B9D">
        <w:t xml:space="preserve">ont évalué les </w:t>
      </w:r>
      <w:r>
        <w:t>12</w:t>
      </w:r>
      <w:r w:rsidR="00F06F63">
        <w:t xml:space="preserve"> </w:t>
      </w:r>
      <w:r w:rsidR="001265EA" w:rsidRPr="00295B9D">
        <w:t xml:space="preserve">candidatures </w:t>
      </w:r>
      <w:r>
        <w:t>belg</w:t>
      </w:r>
      <w:r w:rsidR="001265EA" w:rsidRPr="00295B9D">
        <w:t xml:space="preserve">es. Ils ont ensuite débattu,  pour aboutir à une décision collective et désigner les bâtiments, quartiers et infrastructures les plus inspirants dans leur catégorie. </w:t>
      </w:r>
      <w:r w:rsidR="000B3B27" w:rsidRPr="00295B9D">
        <w:t>Rappelons que ce concours, organisé avec</w:t>
      </w:r>
      <w:r w:rsidR="00140F77">
        <w:t xml:space="preserve"> le soutien de</w:t>
      </w:r>
      <w:r w:rsidR="000B3B27" w:rsidRPr="00295B9D">
        <w:t xml:space="preserve"> l’ADEME</w:t>
      </w:r>
      <w:r w:rsidR="00E22628">
        <w:t>, de</w:t>
      </w:r>
      <w:r w:rsidR="000B3B27" w:rsidRPr="00295B9D">
        <w:t xml:space="preserve"> la Global Alliance for Buildings &amp; Construction</w:t>
      </w:r>
      <w:r w:rsidR="00E22628">
        <w:t>, de Velux, de Knauf et d’Enersol</w:t>
      </w:r>
      <w:r w:rsidR="000B3B27" w:rsidRPr="00295B9D">
        <w:t xml:space="preserve">, vise à diffuser largement l’innovation afin d’accélérer </w:t>
      </w:r>
      <w:r w:rsidR="00B029F5">
        <w:t>la</w:t>
      </w:r>
      <w:r w:rsidR="000B3B27" w:rsidRPr="00295B9D">
        <w:t xml:space="preserve"> transition</w:t>
      </w:r>
      <w:r w:rsidR="00B029F5">
        <w:t xml:space="preserve"> du secteur</w:t>
      </w:r>
      <w:r w:rsidR="000B3B27" w:rsidRPr="00295B9D">
        <w:t xml:space="preserve"> vers un monde plus durable.</w:t>
      </w:r>
      <w:r w:rsidR="00E22628">
        <w:t xml:space="preserve"> </w:t>
      </w:r>
    </w:p>
    <w:p w14:paraId="2E9233E0" w14:textId="20B2B0BC" w:rsidR="00E22628" w:rsidRDefault="00E22628" w:rsidP="00E22628">
      <w:pPr>
        <w:pStyle w:val="Paragraphedeliste"/>
        <w:numPr>
          <w:ilvl w:val="0"/>
          <w:numId w:val="4"/>
        </w:numPr>
      </w:pPr>
      <w:r>
        <w:t>Green Building</w:t>
      </w:r>
    </w:p>
    <w:p w14:paraId="7A155D8C" w14:textId="2C4609A6" w:rsidR="00E22628" w:rsidRDefault="00A87B06" w:rsidP="00E22628">
      <w:pPr>
        <w:pStyle w:val="Paragraphedeliste"/>
        <w:numPr>
          <w:ilvl w:val="1"/>
          <w:numId w:val="4"/>
        </w:numPr>
      </w:pPr>
      <w:r>
        <w:t xml:space="preserve">Hugé </w:t>
      </w:r>
      <w:r w:rsidR="00E22628">
        <w:t xml:space="preserve"> – Prix Confort &amp; santé</w:t>
      </w:r>
    </w:p>
    <w:p w14:paraId="54753107" w14:textId="69D865A7" w:rsidR="00E22628" w:rsidRDefault="00E22628" w:rsidP="00E22628">
      <w:pPr>
        <w:pStyle w:val="Paragraphedeliste"/>
        <w:numPr>
          <w:ilvl w:val="1"/>
          <w:numId w:val="4"/>
        </w:numPr>
      </w:pPr>
      <w:r>
        <w:t>Projet 55 – Prix Rénovation</w:t>
      </w:r>
    </w:p>
    <w:p w14:paraId="16482C4E" w14:textId="39A2F549" w:rsidR="00E22628" w:rsidRDefault="00E22628" w:rsidP="00E22628">
      <w:pPr>
        <w:pStyle w:val="Paragraphedeliste"/>
        <w:numPr>
          <w:ilvl w:val="1"/>
          <w:numId w:val="4"/>
        </w:numPr>
      </w:pPr>
      <w:r>
        <w:t>Bsolutions – Prix Energie et climat tempéré</w:t>
      </w:r>
    </w:p>
    <w:p w14:paraId="1F02632A" w14:textId="63CB9082" w:rsidR="00E22628" w:rsidRDefault="00E22628" w:rsidP="00E22628">
      <w:pPr>
        <w:pStyle w:val="Paragraphedeliste"/>
        <w:numPr>
          <w:ilvl w:val="1"/>
          <w:numId w:val="4"/>
        </w:numPr>
      </w:pPr>
      <w:r>
        <w:t>BSolutions – Grand Prix Green Building</w:t>
      </w:r>
    </w:p>
    <w:p w14:paraId="4D0F6CBE" w14:textId="35799261" w:rsidR="00E22628" w:rsidRDefault="00E22628" w:rsidP="00E22628">
      <w:pPr>
        <w:pStyle w:val="Paragraphedeliste"/>
        <w:numPr>
          <w:ilvl w:val="0"/>
          <w:numId w:val="4"/>
        </w:numPr>
      </w:pPr>
      <w:r>
        <w:t>Green City</w:t>
      </w:r>
    </w:p>
    <w:p w14:paraId="5B10FAFD" w14:textId="6DE4D26B" w:rsidR="00E22628" w:rsidRDefault="00E22628" w:rsidP="00E22628">
      <w:pPr>
        <w:pStyle w:val="Paragraphedeliste"/>
        <w:numPr>
          <w:ilvl w:val="1"/>
          <w:numId w:val="4"/>
        </w:numPr>
      </w:pPr>
      <w:r>
        <w:t>Cité du centenaire – Grand Pirx Green City</w:t>
      </w:r>
    </w:p>
    <w:p w14:paraId="070BE1DF" w14:textId="1EDE48DD" w:rsidR="00E22628" w:rsidRDefault="00E22628" w:rsidP="00E22628">
      <w:pPr>
        <w:pStyle w:val="Paragraphedeliste"/>
        <w:numPr>
          <w:ilvl w:val="0"/>
          <w:numId w:val="4"/>
        </w:numPr>
      </w:pPr>
      <w:r>
        <w:t>Infrastructure</w:t>
      </w:r>
    </w:p>
    <w:p w14:paraId="509E0E24" w14:textId="2F6E59B4" w:rsidR="00E22628" w:rsidRPr="00295B9D" w:rsidRDefault="00E22628" w:rsidP="00E22628">
      <w:pPr>
        <w:pStyle w:val="Paragraphedeliste"/>
        <w:numPr>
          <w:ilvl w:val="1"/>
          <w:numId w:val="4"/>
        </w:numPr>
      </w:pPr>
      <w:r>
        <w:t>Serre de séchage et valorisation des boues de station d’épuration – Grand Prix Infrastructure</w:t>
      </w:r>
    </w:p>
    <w:p w14:paraId="69612841" w14:textId="77777777" w:rsidR="000B3B27" w:rsidRPr="005B2F3C" w:rsidRDefault="000B3B27" w:rsidP="000B3B27">
      <w:pPr>
        <w:pStyle w:val="Titre2"/>
      </w:pPr>
      <w:r w:rsidRPr="005B2F3C">
        <w:t>3 prix du public</w:t>
      </w:r>
    </w:p>
    <w:p w14:paraId="697DB07B" w14:textId="77777777" w:rsidR="00B029F5" w:rsidRDefault="000B3B27" w:rsidP="000B3B27">
      <w:r w:rsidRPr="005B2F3C">
        <w:t>Tout l’été, les internautes se sont mobilisés pour désigner</w:t>
      </w:r>
      <w:r w:rsidR="00F06F63">
        <w:t>, eux aussi,</w:t>
      </w:r>
      <w:r w:rsidRPr="005B2F3C">
        <w:t xml:space="preserve"> leur coup de cœur national. Résultat des votes : </w:t>
      </w:r>
    </w:p>
    <w:p w14:paraId="17E102E8" w14:textId="644AA1E0" w:rsidR="00B029F5" w:rsidRDefault="00E20814" w:rsidP="00B029F5">
      <w:pPr>
        <w:pStyle w:val="Carrs"/>
      </w:pPr>
      <w:r>
        <w:t>RénovActive</w:t>
      </w:r>
      <w:r w:rsidR="000B3B27" w:rsidRPr="005B2F3C">
        <w:t xml:space="preserve"> </w:t>
      </w:r>
      <w:r w:rsidR="00F13A38">
        <w:t xml:space="preserve"> – </w:t>
      </w:r>
      <w:r w:rsidR="000B3B27" w:rsidRPr="005B2F3C">
        <w:t xml:space="preserve">Prix du public bâtiment </w:t>
      </w:r>
    </w:p>
    <w:p w14:paraId="0B6EB9C4" w14:textId="7142C7E4" w:rsidR="00B029F5" w:rsidRDefault="00E20814" w:rsidP="00B029F5">
      <w:pPr>
        <w:pStyle w:val="Carrs"/>
      </w:pPr>
      <w:r>
        <w:t>Les Jardins de Baseilles</w:t>
      </w:r>
      <w:r w:rsidR="00B029F5">
        <w:t xml:space="preserve"> </w:t>
      </w:r>
      <w:r w:rsidR="00F13A38">
        <w:t xml:space="preserve">– </w:t>
      </w:r>
      <w:r w:rsidR="00F13A38" w:rsidRPr="005B2F3C">
        <w:t xml:space="preserve">Prix du public </w:t>
      </w:r>
      <w:r w:rsidR="00F13A38">
        <w:t>quartier</w:t>
      </w:r>
      <w:r w:rsidR="000B3B27" w:rsidRPr="005B2F3C">
        <w:t xml:space="preserve"> </w:t>
      </w:r>
    </w:p>
    <w:p w14:paraId="4F5243F1" w14:textId="5DFD1028" w:rsidR="000B3B27" w:rsidRPr="005B2F3C" w:rsidRDefault="00E20814" w:rsidP="00B029F5">
      <w:pPr>
        <w:pStyle w:val="Carrs"/>
      </w:pPr>
      <w:r>
        <w:t>Eclairage intelligent @ Wavre</w:t>
      </w:r>
      <w:r w:rsidR="00F13A38">
        <w:t xml:space="preserve"> – </w:t>
      </w:r>
      <w:r w:rsidR="00A00DD0">
        <w:t>Prix du p</w:t>
      </w:r>
      <w:r w:rsidR="00F13A38" w:rsidRPr="005B2F3C">
        <w:t xml:space="preserve">ublic </w:t>
      </w:r>
      <w:r w:rsidR="00F13A38">
        <w:t>infrastructure</w:t>
      </w:r>
      <w:r w:rsidR="000B3B27" w:rsidRPr="005B2F3C">
        <w:t xml:space="preserve"> </w:t>
      </w:r>
    </w:p>
    <w:p w14:paraId="220557D5" w14:textId="77777777" w:rsidR="00181227" w:rsidRPr="005B2F3C" w:rsidRDefault="001265EA" w:rsidP="00C154EE">
      <w:pPr>
        <w:pStyle w:val="Titre2"/>
      </w:pPr>
      <w:r w:rsidRPr="005B2F3C">
        <w:t>Une qualification pour la COP23</w:t>
      </w:r>
    </w:p>
    <w:p w14:paraId="420753B5" w14:textId="46A1162C" w:rsidR="000904B5" w:rsidRDefault="001265EA" w:rsidP="00C154EE">
      <w:r w:rsidRPr="005B2F3C">
        <w:t xml:space="preserve">Prix du public et prix du jury, en gagnant l’étape nationale du concours, </w:t>
      </w:r>
      <w:r w:rsidR="000B3B27" w:rsidRPr="005B2F3C">
        <w:t xml:space="preserve">ont </w:t>
      </w:r>
      <w:r w:rsidR="00F06F63">
        <w:t>également</w:t>
      </w:r>
      <w:r w:rsidR="000B3B27" w:rsidRPr="005B2F3C">
        <w:t xml:space="preserve"> décroché leur ticket d’entrée pour la phase finale. Les vainqueurs de chaque pays participant se retrouvent ainsi en compétition au niveau international où de nouveaux jurys les départageront. Objectif Bonn ! Avec l’espoir de remporter l’édition 2017 des Green Solutions Awards. Et, à la clé, une vidéo offerte qui sera diffusée sur le web et les réseaux sociaux. Les résultats seront annoncés le 15 novembre à World Climate Solutions lors de la COP23.</w:t>
      </w:r>
    </w:p>
    <w:p w14:paraId="27A4DC22" w14:textId="77777777" w:rsidR="00E22628" w:rsidRDefault="00E22628" w:rsidP="00C154EE"/>
    <w:p w14:paraId="683693A5" w14:textId="71D03427" w:rsidR="00031D92" w:rsidRDefault="007A29BE" w:rsidP="00F14E79">
      <w:pPr>
        <w:jc w:val="center"/>
      </w:pPr>
      <w:r>
        <w:rPr>
          <w:noProof/>
          <w:lang w:val="fr-BE" w:eastAsia="fr-BE"/>
        </w:rPr>
        <w:drawing>
          <wp:inline distT="0" distB="0" distL="0" distR="0" wp14:anchorId="699997A7" wp14:editId="1423704E">
            <wp:extent cx="6019753" cy="257908"/>
            <wp:effectExtent l="0" t="0" r="635" b="889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andeau_sponsors_FR_avec_soutien.jpg"/>
                    <pic:cNvPicPr/>
                  </pic:nvPicPr>
                  <pic:blipFill rotWithShape="1">
                    <a:blip r:embed="rId15">
                      <a:extLst>
                        <a:ext uri="{28A0092B-C50C-407E-A947-70E740481C1C}">
                          <a14:useLocalDpi xmlns:a14="http://schemas.microsoft.com/office/drawing/2010/main" val="0"/>
                        </a:ext>
                      </a:extLst>
                    </a:blip>
                    <a:srcRect b="88200"/>
                    <a:stretch/>
                  </pic:blipFill>
                  <pic:spPr bwMode="auto">
                    <a:xfrm>
                      <a:off x="0" y="0"/>
                      <a:ext cx="6019753" cy="257908"/>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7D24DD07" w14:textId="2379093D" w:rsidR="001D2275" w:rsidRDefault="00101ED6" w:rsidP="00A31391">
      <w:pPr>
        <w:pStyle w:val="Titre1"/>
        <w:spacing w:after="120"/>
      </w:pPr>
      <w:r>
        <w:rPr>
          <w:noProof/>
          <w:lang w:val="fr-BE" w:eastAsia="fr-BE"/>
        </w:rPr>
        <w:lastRenderedPageBreak/>
        <w:drawing>
          <wp:inline distT="0" distB="0" distL="0" distR="0" wp14:anchorId="75642420" wp14:editId="0AB1BCED">
            <wp:extent cx="5868035" cy="453453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11_Bandeau Partners Sponsors B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68035" cy="4534535"/>
                    </a:xfrm>
                    <a:prstGeom prst="rect">
                      <a:avLst/>
                    </a:prstGeom>
                  </pic:spPr>
                </pic:pic>
              </a:graphicData>
            </a:graphic>
          </wp:inline>
        </w:drawing>
      </w:r>
    </w:p>
    <w:p w14:paraId="254DDA9C" w14:textId="77777777" w:rsidR="001D2275" w:rsidRDefault="001D2275">
      <w:pPr>
        <w:spacing w:before="0" w:after="160" w:line="259" w:lineRule="auto"/>
        <w:jc w:val="left"/>
        <w:rPr>
          <w:b/>
          <w:color w:val="2E74B5" w:themeColor="accent1" w:themeShade="BF"/>
          <w:sz w:val="36"/>
        </w:rPr>
      </w:pPr>
      <w:r>
        <w:br w:type="page"/>
      </w:r>
    </w:p>
    <w:p w14:paraId="5EFDBB49" w14:textId="1F363D69" w:rsidR="001D2275" w:rsidRDefault="00AD12CE" w:rsidP="001D2275">
      <w:pPr>
        <w:pStyle w:val="Titre1"/>
      </w:pPr>
      <w:r>
        <w:lastRenderedPageBreak/>
        <w:t>Le</w:t>
      </w:r>
      <w:r w:rsidR="001D2275">
        <w:t xml:space="preserve"> quartier </w:t>
      </w:r>
      <w:r>
        <w:t>belge</w:t>
      </w:r>
      <w:r w:rsidR="001D2275">
        <w:t xml:space="preserve"> récompensé</w:t>
      </w:r>
    </w:p>
    <w:tbl>
      <w:tblPr>
        <w:tblStyle w:val="Grilledutableau"/>
        <w:tblW w:w="10456" w:type="dxa"/>
        <w:tblLook w:val="04A0" w:firstRow="1" w:lastRow="0" w:firstColumn="1" w:lastColumn="0" w:noHBand="0" w:noVBand="1"/>
      </w:tblPr>
      <w:tblGrid>
        <w:gridCol w:w="3982"/>
        <w:gridCol w:w="524"/>
        <w:gridCol w:w="2319"/>
        <w:gridCol w:w="1832"/>
        <w:gridCol w:w="1799"/>
      </w:tblGrid>
      <w:tr w:rsidR="001D2275" w:rsidRPr="00D14D96" w14:paraId="68804A67" w14:textId="77777777" w:rsidTr="001D2275">
        <w:tc>
          <w:tcPr>
            <w:tcW w:w="10456" w:type="dxa"/>
            <w:gridSpan w:val="5"/>
            <w:tcBorders>
              <w:bottom w:val="nil"/>
            </w:tcBorders>
            <w:shd w:val="clear" w:color="auto" w:fill="1F4E79"/>
          </w:tcPr>
          <w:p w14:paraId="4706BCA8" w14:textId="4E5B95B2" w:rsidR="001D2275" w:rsidRPr="00D14D96" w:rsidRDefault="001D2275" w:rsidP="00AD12CE">
            <w:pPr>
              <w:pStyle w:val="Titre1"/>
              <w:jc w:val="left"/>
              <w:outlineLvl w:val="0"/>
              <w:rPr>
                <w:color w:val="FFFFFF" w:themeColor="background1"/>
                <w:sz w:val="28"/>
              </w:rPr>
            </w:pPr>
            <w:r w:rsidRPr="00DF2152">
              <w:rPr>
                <w:noProof/>
                <w:sz w:val="28"/>
                <w:lang w:val="fr-BE" w:eastAsia="fr-BE"/>
              </w:rPr>
              <w:drawing>
                <wp:anchor distT="0" distB="0" distL="114300" distR="114300" simplePos="0" relativeHeight="252040192" behindDoc="1" locked="0" layoutInCell="1" allowOverlap="1" wp14:anchorId="3CC3D334" wp14:editId="1B96003A">
                  <wp:simplePos x="0" y="0"/>
                  <wp:positionH relativeFrom="column">
                    <wp:posOffset>-65405</wp:posOffset>
                  </wp:positionH>
                  <wp:positionV relativeFrom="paragraph">
                    <wp:posOffset>0</wp:posOffset>
                  </wp:positionV>
                  <wp:extent cx="312420" cy="312420"/>
                  <wp:effectExtent l="0" t="0" r="0" b="0"/>
                  <wp:wrapTight wrapText="bothSides">
                    <wp:wrapPolygon edited="0">
                      <wp:start x="6585" y="0"/>
                      <wp:lineTo x="0" y="5268"/>
                      <wp:lineTo x="0" y="17122"/>
                      <wp:lineTo x="5268" y="19756"/>
                      <wp:lineTo x="14488" y="19756"/>
                      <wp:lineTo x="19756" y="18439"/>
                      <wp:lineTo x="19756" y="6585"/>
                      <wp:lineTo x="15805" y="0"/>
                      <wp:lineTo x="6585"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420" cy="312420"/>
                          </a:xfrm>
                          <a:prstGeom prst="rect">
                            <a:avLst/>
                          </a:prstGeom>
                        </pic:spPr>
                      </pic:pic>
                    </a:graphicData>
                  </a:graphic>
                  <wp14:sizeRelH relativeFrom="page">
                    <wp14:pctWidth>0</wp14:pctWidth>
                  </wp14:sizeRelH>
                  <wp14:sizeRelV relativeFrom="page">
                    <wp14:pctHeight>0</wp14:pctHeight>
                  </wp14:sizeRelV>
                </wp:anchor>
              </w:drawing>
            </w:r>
            <w:r>
              <w:rPr>
                <w:color w:val="FFFFFF" w:themeColor="background1"/>
                <w:sz w:val="28"/>
              </w:rPr>
              <w:t xml:space="preserve">Prix </w:t>
            </w:r>
            <w:r w:rsidR="00AD12CE">
              <w:rPr>
                <w:color w:val="FFFFFF" w:themeColor="background1"/>
                <w:sz w:val="28"/>
              </w:rPr>
              <w:t>Green City</w:t>
            </w:r>
          </w:p>
        </w:tc>
      </w:tr>
      <w:tr w:rsidR="001D2275" w:rsidRPr="008D2CFE" w14:paraId="672B4A2B" w14:textId="77777777" w:rsidTr="001D2275">
        <w:trPr>
          <w:trHeight w:val="1664"/>
        </w:trPr>
        <w:tc>
          <w:tcPr>
            <w:tcW w:w="2583" w:type="dxa"/>
            <w:gridSpan w:val="2"/>
            <w:tcBorders>
              <w:top w:val="nil"/>
              <w:left w:val="single" w:sz="4" w:space="0" w:color="auto"/>
              <w:bottom w:val="nil"/>
              <w:right w:val="nil"/>
            </w:tcBorders>
            <w:shd w:val="clear" w:color="auto" w:fill="auto"/>
          </w:tcPr>
          <w:p w14:paraId="1CB3354D" w14:textId="70D1F56E" w:rsidR="001D2275" w:rsidRPr="00DF2152" w:rsidRDefault="003E40D8" w:rsidP="001D2275">
            <w:pPr>
              <w:pStyle w:val="Titre1"/>
              <w:jc w:val="left"/>
              <w:outlineLvl w:val="0"/>
              <w:rPr>
                <w:color w:val="FFFFFF" w:themeColor="background1"/>
                <w:sz w:val="28"/>
              </w:rPr>
            </w:pPr>
            <w:r>
              <w:rPr>
                <w:noProof/>
                <w:lang w:val="fr-BE" w:eastAsia="fr-BE"/>
              </w:rPr>
              <w:drawing>
                <wp:inline distT="0" distB="0" distL="0" distR="0" wp14:anchorId="41C17479" wp14:editId="2046DDD9">
                  <wp:extent cx="2715392" cy="1765004"/>
                  <wp:effectExtent l="0" t="0" r="8890" b="6985"/>
                  <wp:docPr id="25" name="Image 25" descr="https://www.construction21.org/belgique/data/sources/users/1006/.thumbs/cent-lot-2-bis-fac-avant-recad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construction21.org/belgique/data/sources/users/1006/.thumbs/cent-lot-2-bis-fac-avant-recadre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00" cy="1776839"/>
                          </a:xfrm>
                          <a:prstGeom prst="rect">
                            <a:avLst/>
                          </a:prstGeom>
                          <a:noFill/>
                          <a:ln>
                            <a:noFill/>
                          </a:ln>
                        </pic:spPr>
                      </pic:pic>
                    </a:graphicData>
                  </a:graphic>
                </wp:inline>
              </w:drawing>
            </w:r>
          </w:p>
        </w:tc>
        <w:tc>
          <w:tcPr>
            <w:tcW w:w="7873" w:type="dxa"/>
            <w:gridSpan w:val="3"/>
            <w:tcBorders>
              <w:top w:val="nil"/>
              <w:left w:val="nil"/>
              <w:bottom w:val="nil"/>
              <w:right w:val="single" w:sz="4" w:space="0" w:color="auto"/>
            </w:tcBorders>
          </w:tcPr>
          <w:p w14:paraId="5E051EB4" w14:textId="77777777" w:rsidR="00AD12CE" w:rsidRDefault="001D2275" w:rsidP="00AD12CE">
            <w:pPr>
              <w:pStyle w:val="Titre1"/>
              <w:outlineLvl w:val="0"/>
            </w:pPr>
            <w:r w:rsidRPr="00B029F5">
              <w:rPr>
                <w:noProof/>
                <w:sz w:val="24"/>
                <w:u w:val="single"/>
              </w:rPr>
              <w:t>Lauréat :</w:t>
            </w:r>
            <w:r>
              <w:rPr>
                <w:noProof/>
                <w:sz w:val="24"/>
              </w:rPr>
              <w:t xml:space="preserve"> </w:t>
            </w:r>
            <w:r w:rsidR="00AD12CE" w:rsidRPr="00AD12CE">
              <w:rPr>
                <w:sz w:val="22"/>
              </w:rPr>
              <w:t>Réhabilitation de la Cité du Centenaire à Montignies-sur-Sambre en éco-quartier</w:t>
            </w:r>
            <w:r w:rsidR="00AD12CE">
              <w:t xml:space="preserve"> </w:t>
            </w:r>
          </w:p>
          <w:p w14:paraId="6E8AAB0A" w14:textId="397C5E96" w:rsidR="001D2275" w:rsidRPr="00B029F5" w:rsidRDefault="00612523" w:rsidP="001D2275">
            <w:r>
              <w:t>Lieu :</w:t>
            </w:r>
            <w:r w:rsidR="00AD12CE">
              <w:t>Montignies-sur-Sambre</w:t>
            </w:r>
          </w:p>
          <w:p w14:paraId="491D6CB1" w14:textId="129BD3E8" w:rsidR="00566FEE" w:rsidRDefault="00AD12CE" w:rsidP="00994A3C">
            <w:pPr>
              <w:spacing w:before="30" w:line="240" w:lineRule="auto"/>
            </w:pPr>
            <w:r>
              <w:t>Proposé : par Startech Management Group</w:t>
            </w:r>
          </w:p>
          <w:p w14:paraId="29A946AF" w14:textId="5DEFE9AB" w:rsidR="00AD12CE" w:rsidRDefault="00AD12CE" w:rsidP="00994A3C">
            <w:pPr>
              <w:spacing w:before="30" w:line="240" w:lineRule="auto"/>
            </w:pPr>
            <w:r>
              <w:t>Détails de la réalisation :</w:t>
            </w:r>
          </w:p>
          <w:p w14:paraId="11683E50" w14:textId="28640E7B" w:rsidR="00AD12CE" w:rsidRPr="008D2CFE" w:rsidRDefault="00AD12CE" w:rsidP="00994A3C">
            <w:pPr>
              <w:spacing w:before="30" w:line="240" w:lineRule="auto"/>
            </w:pPr>
            <w:r w:rsidRPr="00AD12CE">
              <w:t>https://www.construction21.org/belgique/city/be/rehabilitation-de-la-cite-du-centenaire-a-montignies-sur-sambre-en-eco-quartier.html</w:t>
            </w:r>
          </w:p>
        </w:tc>
      </w:tr>
      <w:tr w:rsidR="001D2275" w:rsidRPr="00D14D96" w14:paraId="54549C6B" w14:textId="77777777" w:rsidTr="001D2275">
        <w:trPr>
          <w:trHeight w:val="306"/>
        </w:trPr>
        <w:tc>
          <w:tcPr>
            <w:tcW w:w="2583" w:type="dxa"/>
            <w:gridSpan w:val="2"/>
            <w:tcBorders>
              <w:top w:val="nil"/>
              <w:left w:val="single" w:sz="4" w:space="0" w:color="auto"/>
              <w:bottom w:val="nil"/>
              <w:right w:val="nil"/>
            </w:tcBorders>
            <w:shd w:val="clear" w:color="auto" w:fill="auto"/>
          </w:tcPr>
          <w:p w14:paraId="02C93BED" w14:textId="7F1D36E1" w:rsidR="001D2275" w:rsidRPr="00B3281D" w:rsidRDefault="001D2275" w:rsidP="001D2275">
            <w:pPr>
              <w:pStyle w:val="Titre1"/>
              <w:jc w:val="left"/>
              <w:outlineLvl w:val="0"/>
              <w:rPr>
                <w:color w:val="FFFFFF" w:themeColor="background1"/>
                <w:sz w:val="28"/>
                <w:u w:val="single"/>
              </w:rPr>
            </w:pPr>
          </w:p>
        </w:tc>
        <w:tc>
          <w:tcPr>
            <w:tcW w:w="2533" w:type="dxa"/>
            <w:tcBorders>
              <w:top w:val="nil"/>
              <w:left w:val="nil"/>
              <w:bottom w:val="nil"/>
              <w:right w:val="nil"/>
            </w:tcBorders>
            <w:shd w:val="clear" w:color="auto" w:fill="auto"/>
          </w:tcPr>
          <w:p w14:paraId="7D0CA093" w14:textId="77777777" w:rsidR="001D2275" w:rsidRPr="00D14D96" w:rsidRDefault="001D2275" w:rsidP="001D2275">
            <w:pPr>
              <w:pStyle w:val="Titre1"/>
              <w:jc w:val="left"/>
              <w:outlineLvl w:val="0"/>
              <w:rPr>
                <w:color w:val="FFFFFF" w:themeColor="background1"/>
                <w:sz w:val="28"/>
              </w:rPr>
            </w:pPr>
          </w:p>
        </w:tc>
        <w:tc>
          <w:tcPr>
            <w:tcW w:w="2392" w:type="dxa"/>
            <w:tcBorders>
              <w:top w:val="nil"/>
              <w:left w:val="nil"/>
              <w:bottom w:val="nil"/>
              <w:right w:val="nil"/>
            </w:tcBorders>
          </w:tcPr>
          <w:p w14:paraId="6879316C" w14:textId="77777777" w:rsidR="001D2275" w:rsidRPr="00B3281D" w:rsidRDefault="001D2275" w:rsidP="001D2275">
            <w:pPr>
              <w:pStyle w:val="Titre1"/>
              <w:jc w:val="left"/>
              <w:outlineLvl w:val="0"/>
              <w:rPr>
                <w:color w:val="FFFFFF" w:themeColor="background1"/>
                <w:sz w:val="28"/>
                <w:u w:val="single"/>
              </w:rPr>
            </w:pPr>
          </w:p>
        </w:tc>
        <w:tc>
          <w:tcPr>
            <w:tcW w:w="2948" w:type="dxa"/>
            <w:tcBorders>
              <w:top w:val="nil"/>
              <w:left w:val="nil"/>
              <w:bottom w:val="nil"/>
              <w:right w:val="single" w:sz="4" w:space="0" w:color="auto"/>
            </w:tcBorders>
            <w:shd w:val="clear" w:color="auto" w:fill="auto"/>
          </w:tcPr>
          <w:p w14:paraId="0C69DD1F" w14:textId="77777777" w:rsidR="001D2275" w:rsidRPr="00D14D96" w:rsidRDefault="001D2275" w:rsidP="001D2275">
            <w:pPr>
              <w:pStyle w:val="Titre1"/>
              <w:jc w:val="left"/>
              <w:outlineLvl w:val="0"/>
              <w:rPr>
                <w:color w:val="FFFFFF" w:themeColor="background1"/>
                <w:sz w:val="28"/>
              </w:rPr>
            </w:pPr>
          </w:p>
        </w:tc>
      </w:tr>
      <w:tr w:rsidR="001D2275" w:rsidRPr="00846F5B" w14:paraId="34F4AF51" w14:textId="77777777" w:rsidTr="00981EC0">
        <w:trPr>
          <w:trHeight w:val="87"/>
        </w:trPr>
        <w:tc>
          <w:tcPr>
            <w:tcW w:w="2263" w:type="dxa"/>
            <w:tcBorders>
              <w:top w:val="nil"/>
              <w:left w:val="single" w:sz="4" w:space="0" w:color="auto"/>
              <w:bottom w:val="single" w:sz="4" w:space="0" w:color="auto"/>
              <w:right w:val="nil"/>
            </w:tcBorders>
          </w:tcPr>
          <w:p w14:paraId="4D018A83" w14:textId="14B61DFE" w:rsidR="001D2275" w:rsidRPr="00CB61F0" w:rsidRDefault="001D2275" w:rsidP="001D2275">
            <w:pPr>
              <w:spacing w:before="0" w:after="160" w:line="259" w:lineRule="auto"/>
              <w:jc w:val="left"/>
              <w:rPr>
                <w:b/>
                <w:noProof/>
                <w:color w:val="2E74B5" w:themeColor="accent1" w:themeShade="BF"/>
                <w:sz w:val="22"/>
              </w:rPr>
            </w:pPr>
          </w:p>
        </w:tc>
        <w:tc>
          <w:tcPr>
            <w:tcW w:w="8193" w:type="dxa"/>
            <w:gridSpan w:val="4"/>
            <w:tcBorders>
              <w:top w:val="nil"/>
              <w:left w:val="nil"/>
              <w:bottom w:val="single" w:sz="4" w:space="0" w:color="auto"/>
              <w:right w:val="single" w:sz="4" w:space="0" w:color="auto"/>
            </w:tcBorders>
          </w:tcPr>
          <w:p w14:paraId="2BF018D0" w14:textId="1ECF6082" w:rsidR="00566FEE" w:rsidRPr="00566FEE" w:rsidRDefault="00566FEE" w:rsidP="001D2275">
            <w:pPr>
              <w:spacing w:before="0" w:after="160" w:line="259" w:lineRule="auto"/>
              <w:jc w:val="left"/>
              <w:rPr>
                <w:sz w:val="18"/>
              </w:rPr>
            </w:pPr>
          </w:p>
        </w:tc>
      </w:tr>
    </w:tbl>
    <w:p w14:paraId="29F68268" w14:textId="1A5FB98E" w:rsidR="001D2275" w:rsidRPr="00795212" w:rsidRDefault="001D2275" w:rsidP="001D2275"/>
    <w:p w14:paraId="70F58A4C" w14:textId="095B02D9" w:rsidR="001D2275" w:rsidRDefault="00AD12CE" w:rsidP="001D2275">
      <w:pPr>
        <w:pStyle w:val="Titre1"/>
        <w:spacing w:after="120"/>
      </w:pPr>
      <w:r>
        <w:t>L’</w:t>
      </w:r>
      <w:r w:rsidR="001D2275">
        <w:t xml:space="preserve">infrastructure </w:t>
      </w:r>
      <w:r>
        <w:t>belge</w:t>
      </w:r>
      <w:r w:rsidR="001D2275">
        <w:t xml:space="preserve"> récompensée</w:t>
      </w:r>
    </w:p>
    <w:tbl>
      <w:tblPr>
        <w:tblStyle w:val="Grilledutableau"/>
        <w:tblW w:w="10492" w:type="dxa"/>
        <w:tblLook w:val="04A0" w:firstRow="1" w:lastRow="0" w:firstColumn="1" w:lastColumn="0" w:noHBand="0" w:noVBand="1"/>
      </w:tblPr>
      <w:tblGrid>
        <w:gridCol w:w="4698"/>
        <w:gridCol w:w="2352"/>
        <w:gridCol w:w="1797"/>
        <w:gridCol w:w="1645"/>
      </w:tblGrid>
      <w:tr w:rsidR="001D2275" w:rsidRPr="00D14D96" w14:paraId="7E99376A" w14:textId="77777777" w:rsidTr="00981EC0">
        <w:trPr>
          <w:trHeight w:val="454"/>
        </w:trPr>
        <w:tc>
          <w:tcPr>
            <w:tcW w:w="10492" w:type="dxa"/>
            <w:gridSpan w:val="4"/>
            <w:tcBorders>
              <w:bottom w:val="nil"/>
            </w:tcBorders>
            <w:shd w:val="clear" w:color="auto" w:fill="1F4E79"/>
          </w:tcPr>
          <w:p w14:paraId="16C7807F" w14:textId="7EDE9578" w:rsidR="001D2275" w:rsidRPr="00D14D96" w:rsidRDefault="001D2275" w:rsidP="001D2275">
            <w:pPr>
              <w:pStyle w:val="Titre1"/>
              <w:jc w:val="left"/>
              <w:outlineLvl w:val="0"/>
              <w:rPr>
                <w:color w:val="FFFFFF" w:themeColor="background1"/>
                <w:sz w:val="28"/>
              </w:rPr>
            </w:pPr>
            <w:r w:rsidRPr="00DF2152">
              <w:rPr>
                <w:noProof/>
                <w:sz w:val="28"/>
                <w:lang w:val="fr-BE" w:eastAsia="fr-BE"/>
              </w:rPr>
              <w:drawing>
                <wp:anchor distT="0" distB="0" distL="114300" distR="114300" simplePos="0" relativeHeight="252043264" behindDoc="1" locked="0" layoutInCell="1" allowOverlap="1" wp14:anchorId="63ACD09B" wp14:editId="09EF3FF4">
                  <wp:simplePos x="0" y="0"/>
                  <wp:positionH relativeFrom="column">
                    <wp:posOffset>-65405</wp:posOffset>
                  </wp:positionH>
                  <wp:positionV relativeFrom="paragraph">
                    <wp:posOffset>0</wp:posOffset>
                  </wp:positionV>
                  <wp:extent cx="293370" cy="312420"/>
                  <wp:effectExtent l="0" t="0" r="0" b="0"/>
                  <wp:wrapTight wrapText="bothSides">
                    <wp:wrapPolygon edited="0">
                      <wp:start x="4208" y="0"/>
                      <wp:lineTo x="0" y="2634"/>
                      <wp:lineTo x="0" y="19756"/>
                      <wp:lineTo x="19636" y="19756"/>
                      <wp:lineTo x="19636" y="5268"/>
                      <wp:lineTo x="16831" y="0"/>
                      <wp:lineTo x="4208"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370" cy="312420"/>
                          </a:xfrm>
                          <a:prstGeom prst="rect">
                            <a:avLst/>
                          </a:prstGeom>
                        </pic:spPr>
                      </pic:pic>
                    </a:graphicData>
                  </a:graphic>
                  <wp14:sizeRelH relativeFrom="page">
                    <wp14:pctWidth>0</wp14:pctWidth>
                  </wp14:sizeRelH>
                  <wp14:sizeRelV relativeFrom="page">
                    <wp14:pctHeight>0</wp14:pctHeight>
                  </wp14:sizeRelV>
                </wp:anchor>
              </w:drawing>
            </w:r>
            <w:r>
              <w:rPr>
                <w:color w:val="FFFFFF" w:themeColor="background1"/>
                <w:sz w:val="28"/>
              </w:rPr>
              <w:t xml:space="preserve"> Prix Infrastructures</w:t>
            </w:r>
          </w:p>
        </w:tc>
      </w:tr>
      <w:tr w:rsidR="001D2275" w:rsidRPr="008D2CFE" w14:paraId="1EC63668" w14:textId="77777777" w:rsidTr="00981EC0">
        <w:trPr>
          <w:trHeight w:val="1509"/>
        </w:trPr>
        <w:tc>
          <w:tcPr>
            <w:tcW w:w="4753" w:type="dxa"/>
            <w:tcBorders>
              <w:top w:val="nil"/>
              <w:left w:val="single" w:sz="4" w:space="0" w:color="auto"/>
              <w:bottom w:val="nil"/>
              <w:right w:val="nil"/>
            </w:tcBorders>
            <w:shd w:val="clear" w:color="auto" w:fill="auto"/>
          </w:tcPr>
          <w:p w14:paraId="56EFCEF3" w14:textId="69D903D0" w:rsidR="001D2275" w:rsidRPr="00DF2152" w:rsidRDefault="003E40D8" w:rsidP="001D2275">
            <w:pPr>
              <w:pStyle w:val="Titre1"/>
              <w:jc w:val="left"/>
              <w:outlineLvl w:val="0"/>
              <w:rPr>
                <w:color w:val="FFFFFF" w:themeColor="background1"/>
                <w:sz w:val="28"/>
              </w:rPr>
            </w:pPr>
            <w:r w:rsidRPr="003E40D8">
              <w:rPr>
                <w:noProof/>
                <w:color w:val="FFFFFF" w:themeColor="background1"/>
                <w:sz w:val="28"/>
                <w:lang w:val="fr-BE" w:eastAsia="fr-BE"/>
              </w:rPr>
              <w:drawing>
                <wp:inline distT="0" distB="0" distL="0" distR="0" wp14:anchorId="322A7468" wp14:editId="29BA75F6">
                  <wp:extent cx="2711303" cy="1853490"/>
                  <wp:effectExtent l="0" t="0" r="0" b="0"/>
                  <wp:docPr id="12" name="Image 12" descr="https://www.construction21.org/belgique/data/sources/users/1731/img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onstruction21.org/belgique/data/sources/users/1731/img14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7486" cy="1871389"/>
                          </a:xfrm>
                          <a:prstGeom prst="rect">
                            <a:avLst/>
                          </a:prstGeom>
                          <a:noFill/>
                          <a:ln>
                            <a:noFill/>
                          </a:ln>
                        </pic:spPr>
                      </pic:pic>
                    </a:graphicData>
                  </a:graphic>
                </wp:inline>
              </w:drawing>
            </w:r>
          </w:p>
        </w:tc>
        <w:tc>
          <w:tcPr>
            <w:tcW w:w="5739" w:type="dxa"/>
            <w:gridSpan w:val="3"/>
            <w:tcBorders>
              <w:top w:val="nil"/>
              <w:left w:val="nil"/>
              <w:bottom w:val="nil"/>
              <w:right w:val="single" w:sz="4" w:space="0" w:color="auto"/>
            </w:tcBorders>
          </w:tcPr>
          <w:p w14:paraId="4B6AEF01" w14:textId="77777777" w:rsidR="00AD12CE" w:rsidRDefault="001D2275" w:rsidP="00AD12CE">
            <w:pPr>
              <w:pStyle w:val="Titre1"/>
              <w:outlineLvl w:val="0"/>
            </w:pPr>
            <w:r w:rsidRPr="00B029F5">
              <w:rPr>
                <w:noProof/>
                <w:sz w:val="24"/>
                <w:u w:val="single"/>
              </w:rPr>
              <w:t>Lauréat :</w:t>
            </w:r>
            <w:r w:rsidRPr="00B029F5">
              <w:rPr>
                <w:noProof/>
                <w:sz w:val="24"/>
              </w:rPr>
              <w:t xml:space="preserve"> </w:t>
            </w:r>
            <w:r w:rsidR="00AD12CE" w:rsidRPr="00AD12CE">
              <w:rPr>
                <w:sz w:val="22"/>
              </w:rPr>
              <w:t>Serres de séchage et valorisation des boues de stations d'épuration</w:t>
            </w:r>
            <w:r w:rsidR="00AD12CE">
              <w:t xml:space="preserve"> </w:t>
            </w:r>
          </w:p>
          <w:p w14:paraId="48E31A6A" w14:textId="3C1922DE" w:rsidR="001D2275" w:rsidRPr="00B029F5" w:rsidRDefault="001D2275" w:rsidP="001D2275">
            <w:pPr>
              <w:pStyle w:val="Titre1"/>
              <w:jc w:val="left"/>
              <w:outlineLvl w:val="0"/>
              <w:rPr>
                <w:noProof/>
                <w:sz w:val="24"/>
              </w:rPr>
            </w:pPr>
          </w:p>
          <w:p w14:paraId="4B79420D" w14:textId="77B74F74" w:rsidR="001D2275" w:rsidRPr="00B029F5" w:rsidRDefault="00612523" w:rsidP="001D2275">
            <w:r>
              <w:t xml:space="preserve">Lieu : </w:t>
            </w:r>
            <w:r w:rsidR="00AD12CE">
              <w:t>Wasmuël</w:t>
            </w:r>
          </w:p>
          <w:p w14:paraId="08D7C31F" w14:textId="77777777" w:rsidR="001D2275" w:rsidRDefault="00AD12CE" w:rsidP="001D2275">
            <w:pPr>
              <w:spacing w:before="30" w:line="240" w:lineRule="auto"/>
            </w:pPr>
            <w:r>
              <w:t>Proposé par : IDEA-SPGE</w:t>
            </w:r>
          </w:p>
          <w:p w14:paraId="58718D50" w14:textId="77777777" w:rsidR="00AD12CE" w:rsidRDefault="00AD12CE" w:rsidP="001D2275">
            <w:pPr>
              <w:spacing w:before="30" w:line="240" w:lineRule="auto"/>
            </w:pPr>
            <w:r>
              <w:t>Détails du projet :</w:t>
            </w:r>
          </w:p>
          <w:p w14:paraId="3E8210AB" w14:textId="1B5F6C6C" w:rsidR="00AD12CE" w:rsidRPr="008D2CFE" w:rsidRDefault="00AD12CE" w:rsidP="001D2275">
            <w:pPr>
              <w:spacing w:before="30" w:line="240" w:lineRule="auto"/>
            </w:pPr>
            <w:r w:rsidRPr="00AD12CE">
              <w:t>https://www.construction21.org/belgique/infrastructure/be/serres-de-sechage-et-valorisation-des-boues-de-stations-d-epuration.html</w:t>
            </w:r>
          </w:p>
        </w:tc>
      </w:tr>
      <w:tr w:rsidR="001D2275" w:rsidRPr="00D14D96" w14:paraId="6433BF1C" w14:textId="77777777" w:rsidTr="00981EC0">
        <w:trPr>
          <w:trHeight w:val="286"/>
        </w:trPr>
        <w:tc>
          <w:tcPr>
            <w:tcW w:w="4753" w:type="dxa"/>
            <w:tcBorders>
              <w:top w:val="nil"/>
              <w:left w:val="single" w:sz="4" w:space="0" w:color="auto"/>
              <w:bottom w:val="nil"/>
              <w:right w:val="nil"/>
            </w:tcBorders>
            <w:shd w:val="clear" w:color="auto" w:fill="auto"/>
          </w:tcPr>
          <w:p w14:paraId="3521F5CB" w14:textId="0366CA38" w:rsidR="001D2275" w:rsidRPr="00B3281D" w:rsidRDefault="001D2275" w:rsidP="001D2275">
            <w:pPr>
              <w:pStyle w:val="Titre1"/>
              <w:jc w:val="left"/>
              <w:outlineLvl w:val="0"/>
              <w:rPr>
                <w:color w:val="FFFFFF" w:themeColor="background1"/>
                <w:sz w:val="28"/>
                <w:u w:val="single"/>
              </w:rPr>
            </w:pPr>
          </w:p>
        </w:tc>
        <w:tc>
          <w:tcPr>
            <w:tcW w:w="2359" w:type="dxa"/>
            <w:tcBorders>
              <w:top w:val="nil"/>
              <w:left w:val="nil"/>
              <w:bottom w:val="nil"/>
              <w:right w:val="nil"/>
            </w:tcBorders>
            <w:shd w:val="clear" w:color="auto" w:fill="auto"/>
          </w:tcPr>
          <w:p w14:paraId="72DF478E" w14:textId="360D9176" w:rsidR="001D2275" w:rsidRPr="00AD12CE" w:rsidRDefault="001D2275" w:rsidP="001D2275">
            <w:pPr>
              <w:pStyle w:val="Titre1"/>
              <w:jc w:val="left"/>
              <w:outlineLvl w:val="0"/>
              <w:rPr>
                <w:color w:val="auto"/>
                <w:sz w:val="22"/>
              </w:rPr>
            </w:pPr>
          </w:p>
        </w:tc>
        <w:tc>
          <w:tcPr>
            <w:tcW w:w="1774" w:type="dxa"/>
            <w:tcBorders>
              <w:top w:val="nil"/>
              <w:left w:val="nil"/>
              <w:bottom w:val="nil"/>
              <w:right w:val="nil"/>
            </w:tcBorders>
          </w:tcPr>
          <w:p w14:paraId="7AC9187B" w14:textId="2BC01809" w:rsidR="001D2275" w:rsidRPr="00B3281D" w:rsidRDefault="001D2275" w:rsidP="001D2275">
            <w:pPr>
              <w:pStyle w:val="Titre1"/>
              <w:jc w:val="left"/>
              <w:outlineLvl w:val="0"/>
              <w:rPr>
                <w:color w:val="FFFFFF" w:themeColor="background1"/>
                <w:sz w:val="28"/>
                <w:u w:val="single"/>
              </w:rPr>
            </w:pPr>
          </w:p>
        </w:tc>
        <w:tc>
          <w:tcPr>
            <w:tcW w:w="1606" w:type="dxa"/>
            <w:tcBorders>
              <w:top w:val="nil"/>
              <w:left w:val="nil"/>
              <w:bottom w:val="nil"/>
              <w:right w:val="single" w:sz="4" w:space="0" w:color="auto"/>
            </w:tcBorders>
            <w:shd w:val="clear" w:color="auto" w:fill="auto"/>
          </w:tcPr>
          <w:p w14:paraId="0FBD174E" w14:textId="77777777" w:rsidR="001D2275" w:rsidRPr="00D14D96" w:rsidRDefault="001D2275" w:rsidP="001D2275">
            <w:pPr>
              <w:pStyle w:val="Titre1"/>
              <w:jc w:val="left"/>
              <w:outlineLvl w:val="0"/>
              <w:rPr>
                <w:color w:val="FFFFFF" w:themeColor="background1"/>
                <w:sz w:val="28"/>
              </w:rPr>
            </w:pPr>
          </w:p>
        </w:tc>
      </w:tr>
      <w:tr w:rsidR="001D2275" w:rsidRPr="00846F5B" w14:paraId="6C83FD9B" w14:textId="77777777" w:rsidTr="00981EC0">
        <w:trPr>
          <w:trHeight w:val="410"/>
        </w:trPr>
        <w:tc>
          <w:tcPr>
            <w:tcW w:w="4753" w:type="dxa"/>
            <w:tcBorders>
              <w:top w:val="nil"/>
              <w:left w:val="single" w:sz="4" w:space="0" w:color="auto"/>
              <w:bottom w:val="single" w:sz="4" w:space="0" w:color="auto"/>
              <w:right w:val="nil"/>
            </w:tcBorders>
          </w:tcPr>
          <w:p w14:paraId="303782B8" w14:textId="03A13192" w:rsidR="001D2275" w:rsidRDefault="001D2275" w:rsidP="001D2275">
            <w:pPr>
              <w:spacing w:before="0" w:after="160" w:line="259" w:lineRule="auto"/>
              <w:jc w:val="left"/>
            </w:pPr>
          </w:p>
        </w:tc>
        <w:tc>
          <w:tcPr>
            <w:tcW w:w="2359" w:type="dxa"/>
            <w:tcBorders>
              <w:top w:val="nil"/>
              <w:left w:val="nil"/>
              <w:bottom w:val="single" w:sz="4" w:space="0" w:color="auto"/>
              <w:right w:val="nil"/>
            </w:tcBorders>
          </w:tcPr>
          <w:p w14:paraId="4E4CAB2D" w14:textId="3F142A22" w:rsidR="001D2275" w:rsidRPr="00022F49" w:rsidRDefault="001D2275" w:rsidP="001D2275">
            <w:pPr>
              <w:spacing w:before="30" w:line="240" w:lineRule="auto"/>
              <w:jc w:val="left"/>
            </w:pPr>
          </w:p>
        </w:tc>
        <w:tc>
          <w:tcPr>
            <w:tcW w:w="1774" w:type="dxa"/>
            <w:tcBorders>
              <w:top w:val="nil"/>
              <w:left w:val="nil"/>
              <w:bottom w:val="single" w:sz="4" w:space="0" w:color="auto"/>
              <w:right w:val="nil"/>
            </w:tcBorders>
          </w:tcPr>
          <w:p w14:paraId="6E4FB829" w14:textId="585B3BDB" w:rsidR="001D2275" w:rsidRPr="00022F49" w:rsidRDefault="001D2275" w:rsidP="001D2275">
            <w:pPr>
              <w:spacing w:before="0" w:after="160" w:line="259" w:lineRule="auto"/>
              <w:jc w:val="left"/>
            </w:pPr>
          </w:p>
        </w:tc>
        <w:tc>
          <w:tcPr>
            <w:tcW w:w="1606" w:type="dxa"/>
            <w:tcBorders>
              <w:top w:val="nil"/>
              <w:left w:val="nil"/>
              <w:bottom w:val="single" w:sz="4" w:space="0" w:color="auto"/>
              <w:right w:val="single" w:sz="4" w:space="0" w:color="auto"/>
            </w:tcBorders>
          </w:tcPr>
          <w:p w14:paraId="6ACD996E" w14:textId="19687B9F" w:rsidR="001D2275" w:rsidRPr="00846F5B" w:rsidRDefault="001D2275" w:rsidP="001D2275">
            <w:pPr>
              <w:spacing w:beforeLines="30" w:before="72" w:line="240" w:lineRule="auto"/>
              <w:jc w:val="left"/>
              <w:rPr>
                <w:sz w:val="18"/>
              </w:rPr>
            </w:pPr>
          </w:p>
        </w:tc>
      </w:tr>
    </w:tbl>
    <w:p w14:paraId="1EA50BD6" w14:textId="59F771FF" w:rsidR="001D2275" w:rsidRDefault="00AD12CE" w:rsidP="001D2275">
      <w:pPr>
        <w:spacing w:before="0" w:after="160" w:line="259" w:lineRule="auto"/>
        <w:jc w:val="left"/>
      </w:pPr>
      <w:r>
        <w:tab/>
      </w:r>
    </w:p>
    <w:p w14:paraId="2BF70EF1" w14:textId="77777777" w:rsidR="00981EC0" w:rsidRDefault="00981EC0" w:rsidP="00981EC0">
      <w:pPr>
        <w:pStyle w:val="Titre1"/>
        <w:spacing w:after="120"/>
      </w:pPr>
      <w:r>
        <w:t>Le bâtiment belge récompensé : Green Building</w:t>
      </w:r>
    </w:p>
    <w:tbl>
      <w:tblPr>
        <w:tblStyle w:val="Grilledutableau"/>
        <w:tblW w:w="10456" w:type="dxa"/>
        <w:tblLook w:val="04A0" w:firstRow="1" w:lastRow="0" w:firstColumn="1" w:lastColumn="0" w:noHBand="0" w:noVBand="1"/>
      </w:tblPr>
      <w:tblGrid>
        <w:gridCol w:w="3588"/>
        <w:gridCol w:w="897"/>
        <w:gridCol w:w="2165"/>
        <w:gridCol w:w="1928"/>
        <w:gridCol w:w="1878"/>
      </w:tblGrid>
      <w:tr w:rsidR="00981EC0" w:rsidRPr="00D14D96" w14:paraId="19560FBE" w14:textId="77777777" w:rsidTr="00BD6E9B">
        <w:tc>
          <w:tcPr>
            <w:tcW w:w="10456" w:type="dxa"/>
            <w:gridSpan w:val="5"/>
            <w:tcBorders>
              <w:top w:val="nil"/>
              <w:bottom w:val="nil"/>
            </w:tcBorders>
            <w:shd w:val="clear" w:color="auto" w:fill="1F4E79"/>
          </w:tcPr>
          <w:p w14:paraId="4004F5CA" w14:textId="77777777" w:rsidR="00981EC0" w:rsidRPr="00D14D96" w:rsidRDefault="00981EC0" w:rsidP="00BD6E9B">
            <w:pPr>
              <w:pStyle w:val="Titre1"/>
              <w:jc w:val="left"/>
              <w:outlineLvl w:val="0"/>
              <w:rPr>
                <w:color w:val="FFFFFF" w:themeColor="background1"/>
                <w:sz w:val="28"/>
              </w:rPr>
            </w:pPr>
            <w:r w:rsidRPr="00DF2152">
              <w:rPr>
                <w:noProof/>
                <w:sz w:val="28"/>
                <w:lang w:val="fr-BE" w:eastAsia="fr-BE"/>
              </w:rPr>
              <w:drawing>
                <wp:anchor distT="0" distB="0" distL="114300" distR="114300" simplePos="0" relativeHeight="252059648" behindDoc="1" locked="0" layoutInCell="1" allowOverlap="1" wp14:anchorId="25C34024" wp14:editId="4E805C4D">
                  <wp:simplePos x="0" y="0"/>
                  <wp:positionH relativeFrom="column">
                    <wp:posOffset>-65405</wp:posOffset>
                  </wp:positionH>
                  <wp:positionV relativeFrom="paragraph">
                    <wp:posOffset>0</wp:posOffset>
                  </wp:positionV>
                  <wp:extent cx="312420" cy="312420"/>
                  <wp:effectExtent l="0" t="0" r="0" b="0"/>
                  <wp:wrapTight wrapText="bothSides">
                    <wp:wrapPolygon edited="0">
                      <wp:start x="7902" y="0"/>
                      <wp:lineTo x="0" y="5268"/>
                      <wp:lineTo x="0" y="14488"/>
                      <wp:lineTo x="1317" y="19756"/>
                      <wp:lineTo x="18439" y="19756"/>
                      <wp:lineTo x="19756" y="14488"/>
                      <wp:lineTo x="19756" y="5268"/>
                      <wp:lineTo x="13171" y="0"/>
                      <wp:lineTo x="7902"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420" cy="312420"/>
                          </a:xfrm>
                          <a:prstGeom prst="rect">
                            <a:avLst/>
                          </a:prstGeom>
                        </pic:spPr>
                      </pic:pic>
                    </a:graphicData>
                  </a:graphic>
                  <wp14:sizeRelH relativeFrom="page">
                    <wp14:pctWidth>0</wp14:pctWidth>
                  </wp14:sizeRelH>
                  <wp14:sizeRelV relativeFrom="page">
                    <wp14:pctHeight>0</wp14:pctHeight>
                  </wp14:sizeRelV>
                </wp:anchor>
              </w:drawing>
            </w:r>
            <w:r w:rsidRPr="00DF2152">
              <w:rPr>
                <w:color w:val="FFFFFF" w:themeColor="background1"/>
                <w:sz w:val="28"/>
              </w:rPr>
              <w:t xml:space="preserve">Catégorie </w:t>
            </w:r>
            <w:r>
              <w:rPr>
                <w:color w:val="FFFFFF" w:themeColor="background1"/>
                <w:sz w:val="28"/>
              </w:rPr>
              <w:t xml:space="preserve">Green Building </w:t>
            </w:r>
          </w:p>
        </w:tc>
      </w:tr>
      <w:tr w:rsidR="00981EC0" w:rsidRPr="008D2CFE" w14:paraId="3360A4C1" w14:textId="77777777" w:rsidTr="00BD6E9B">
        <w:trPr>
          <w:trHeight w:val="1658"/>
        </w:trPr>
        <w:tc>
          <w:tcPr>
            <w:tcW w:w="2848" w:type="dxa"/>
            <w:gridSpan w:val="2"/>
            <w:tcBorders>
              <w:top w:val="nil"/>
              <w:left w:val="single" w:sz="4" w:space="0" w:color="auto"/>
              <w:bottom w:val="nil"/>
              <w:right w:val="nil"/>
            </w:tcBorders>
            <w:shd w:val="clear" w:color="auto" w:fill="auto"/>
          </w:tcPr>
          <w:p w14:paraId="15A698D5" w14:textId="77777777" w:rsidR="00981EC0" w:rsidRPr="00DF2152" w:rsidRDefault="00981EC0" w:rsidP="00BD6E9B">
            <w:pPr>
              <w:pStyle w:val="Titre1"/>
              <w:jc w:val="left"/>
              <w:outlineLvl w:val="0"/>
              <w:rPr>
                <w:color w:val="FFFFFF" w:themeColor="background1"/>
                <w:sz w:val="28"/>
              </w:rPr>
            </w:pPr>
            <w:r w:rsidRPr="00471B91">
              <w:rPr>
                <w:noProof/>
                <w:color w:val="FFFFFF" w:themeColor="background1"/>
                <w:sz w:val="28"/>
                <w:lang w:val="fr-BE" w:eastAsia="fr-BE"/>
              </w:rPr>
              <w:drawing>
                <wp:inline distT="0" distB="0" distL="0" distR="0" wp14:anchorId="2D61CACB" wp14:editId="24CCA5AB">
                  <wp:extent cx="2711303" cy="1808439"/>
                  <wp:effectExtent l="0" t="0" r="0" b="1905"/>
                  <wp:docPr id="16" name="Image 16" descr="https://www.construction21.org/belgique/data/sources/users/1421/b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nstruction21.org/belgique/data/sources/users/1421/bso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4825" cy="1810788"/>
                          </a:xfrm>
                          <a:prstGeom prst="rect">
                            <a:avLst/>
                          </a:prstGeom>
                          <a:noFill/>
                          <a:ln>
                            <a:noFill/>
                          </a:ln>
                        </pic:spPr>
                      </pic:pic>
                    </a:graphicData>
                  </a:graphic>
                </wp:inline>
              </w:drawing>
            </w:r>
          </w:p>
        </w:tc>
        <w:tc>
          <w:tcPr>
            <w:tcW w:w="7608" w:type="dxa"/>
            <w:gridSpan w:val="3"/>
            <w:tcBorders>
              <w:top w:val="nil"/>
              <w:left w:val="nil"/>
              <w:bottom w:val="nil"/>
              <w:right w:val="single" w:sz="4" w:space="0" w:color="auto"/>
            </w:tcBorders>
          </w:tcPr>
          <w:p w14:paraId="3341EEAF" w14:textId="77777777" w:rsidR="00981EC0" w:rsidRPr="00B029F5" w:rsidRDefault="00981EC0" w:rsidP="00BD6E9B">
            <w:pPr>
              <w:pStyle w:val="Titre1"/>
              <w:jc w:val="left"/>
              <w:outlineLvl w:val="0"/>
              <w:rPr>
                <w:noProof/>
                <w:sz w:val="24"/>
              </w:rPr>
            </w:pPr>
            <w:r w:rsidRPr="00B029F5">
              <w:rPr>
                <w:noProof/>
                <w:sz w:val="24"/>
                <w:u w:val="single"/>
              </w:rPr>
              <w:t>Lauréat :</w:t>
            </w:r>
            <w:r w:rsidRPr="00B029F5">
              <w:rPr>
                <w:noProof/>
                <w:sz w:val="24"/>
              </w:rPr>
              <w:t xml:space="preserve"> </w:t>
            </w:r>
            <w:r>
              <w:rPr>
                <w:noProof/>
                <w:sz w:val="24"/>
              </w:rPr>
              <w:t>BSolutions : certifié passif et BREEAM</w:t>
            </w:r>
          </w:p>
          <w:p w14:paraId="036E781C" w14:textId="77777777" w:rsidR="00981EC0" w:rsidRDefault="00981EC0" w:rsidP="00BD6E9B"/>
          <w:p w14:paraId="4002770E" w14:textId="77777777" w:rsidR="00981EC0" w:rsidRPr="00B029F5" w:rsidRDefault="00981EC0" w:rsidP="00BD6E9B">
            <w:r>
              <w:t>Lieu : Les Isnes</w:t>
            </w:r>
          </w:p>
          <w:p w14:paraId="399E265C" w14:textId="77777777" w:rsidR="00981EC0" w:rsidRPr="00B029F5" w:rsidRDefault="00981EC0" w:rsidP="00BD6E9B">
            <w:pPr>
              <w:spacing w:before="30" w:line="240" w:lineRule="auto"/>
            </w:pPr>
            <w:r>
              <w:t>Proposé par BSolutions</w:t>
            </w:r>
          </w:p>
          <w:p w14:paraId="03325BD6" w14:textId="77777777" w:rsidR="00981EC0" w:rsidRDefault="00981EC0" w:rsidP="00BD6E9B">
            <w:pPr>
              <w:spacing w:before="30" w:line="240" w:lineRule="auto"/>
            </w:pPr>
            <w:r>
              <w:t>Détails du projet</w:t>
            </w:r>
            <w:r w:rsidRPr="00B029F5">
              <w:t xml:space="preserve"> : </w:t>
            </w:r>
          </w:p>
          <w:p w14:paraId="3DF9CE00" w14:textId="77777777" w:rsidR="00981EC0" w:rsidRPr="008D2CFE" w:rsidRDefault="00981EC0" w:rsidP="00BD6E9B">
            <w:pPr>
              <w:spacing w:before="30" w:line="240" w:lineRule="auto"/>
            </w:pPr>
            <w:r w:rsidRPr="00471B91">
              <w:t>https://www.construction21.org/belgique/case-studies/be/bsolutions-certifie-passif-et-breeam.html</w:t>
            </w:r>
          </w:p>
        </w:tc>
      </w:tr>
      <w:tr w:rsidR="00981EC0" w:rsidRPr="00D14D96" w14:paraId="35B6982A" w14:textId="77777777" w:rsidTr="00BD6E9B">
        <w:trPr>
          <w:trHeight w:val="306"/>
        </w:trPr>
        <w:tc>
          <w:tcPr>
            <w:tcW w:w="10456" w:type="dxa"/>
            <w:gridSpan w:val="5"/>
            <w:tcBorders>
              <w:top w:val="nil"/>
              <w:left w:val="single" w:sz="4" w:space="0" w:color="auto"/>
              <w:bottom w:val="nil"/>
              <w:right w:val="single" w:sz="4" w:space="0" w:color="auto"/>
            </w:tcBorders>
            <w:shd w:val="clear" w:color="auto" w:fill="auto"/>
          </w:tcPr>
          <w:p w14:paraId="1D9D46EC" w14:textId="77777777" w:rsidR="00981EC0" w:rsidRPr="00D14D96" w:rsidRDefault="00981EC0" w:rsidP="00BD6E9B">
            <w:pPr>
              <w:pStyle w:val="Titre1"/>
              <w:jc w:val="left"/>
              <w:outlineLvl w:val="0"/>
              <w:rPr>
                <w:color w:val="FFFFFF" w:themeColor="background1"/>
                <w:sz w:val="28"/>
              </w:rPr>
            </w:pPr>
          </w:p>
        </w:tc>
      </w:tr>
      <w:tr w:rsidR="00981EC0" w:rsidRPr="006965E9" w14:paraId="767469D7" w14:textId="77777777" w:rsidTr="00981EC0">
        <w:trPr>
          <w:trHeight w:val="87"/>
        </w:trPr>
        <w:tc>
          <w:tcPr>
            <w:tcW w:w="2256" w:type="dxa"/>
            <w:tcBorders>
              <w:top w:val="nil"/>
              <w:left w:val="single" w:sz="4" w:space="0" w:color="auto"/>
              <w:bottom w:val="single" w:sz="4" w:space="0" w:color="auto"/>
              <w:right w:val="nil"/>
            </w:tcBorders>
          </w:tcPr>
          <w:p w14:paraId="38F84139" w14:textId="77777777" w:rsidR="00981EC0" w:rsidRPr="00B029F5" w:rsidRDefault="00981EC0" w:rsidP="00BD6E9B">
            <w:pPr>
              <w:spacing w:before="0" w:after="160" w:line="259" w:lineRule="auto"/>
              <w:jc w:val="left"/>
              <w:rPr>
                <w:b/>
                <w:noProof/>
                <w:color w:val="2E74B5" w:themeColor="accent1" w:themeShade="BF"/>
                <w:sz w:val="22"/>
              </w:rPr>
            </w:pPr>
          </w:p>
        </w:tc>
        <w:tc>
          <w:tcPr>
            <w:tcW w:w="3268" w:type="dxa"/>
            <w:gridSpan w:val="2"/>
            <w:tcBorders>
              <w:top w:val="nil"/>
              <w:left w:val="nil"/>
              <w:bottom w:val="single" w:sz="4" w:space="0" w:color="auto"/>
              <w:right w:val="nil"/>
            </w:tcBorders>
          </w:tcPr>
          <w:p w14:paraId="26EB09DD" w14:textId="77777777" w:rsidR="00981EC0" w:rsidRPr="00B029F5" w:rsidRDefault="00981EC0" w:rsidP="00BD6E9B">
            <w:pPr>
              <w:spacing w:before="0" w:after="160" w:line="259" w:lineRule="auto"/>
              <w:jc w:val="left"/>
              <w:rPr>
                <w:b/>
                <w:noProof/>
                <w:color w:val="2E74B5" w:themeColor="accent1" w:themeShade="BF"/>
                <w:sz w:val="22"/>
              </w:rPr>
            </w:pPr>
          </w:p>
        </w:tc>
        <w:tc>
          <w:tcPr>
            <w:tcW w:w="2409" w:type="dxa"/>
            <w:tcBorders>
              <w:top w:val="nil"/>
              <w:left w:val="nil"/>
              <w:bottom w:val="single" w:sz="4" w:space="0" w:color="auto"/>
              <w:right w:val="nil"/>
            </w:tcBorders>
          </w:tcPr>
          <w:p w14:paraId="21E63B2E" w14:textId="77777777" w:rsidR="00981EC0" w:rsidRDefault="00981EC0" w:rsidP="00BD6E9B">
            <w:pPr>
              <w:spacing w:before="0" w:after="160" w:line="259" w:lineRule="auto"/>
              <w:jc w:val="left"/>
              <w:rPr>
                <w:noProof/>
              </w:rPr>
            </w:pPr>
          </w:p>
        </w:tc>
        <w:tc>
          <w:tcPr>
            <w:tcW w:w="2523" w:type="dxa"/>
            <w:tcBorders>
              <w:top w:val="nil"/>
              <w:left w:val="nil"/>
              <w:bottom w:val="single" w:sz="4" w:space="0" w:color="auto"/>
              <w:right w:val="single" w:sz="4" w:space="0" w:color="auto"/>
            </w:tcBorders>
          </w:tcPr>
          <w:p w14:paraId="187909A9" w14:textId="77777777" w:rsidR="00981EC0" w:rsidRPr="006965E9" w:rsidRDefault="00981EC0" w:rsidP="00BD6E9B">
            <w:pPr>
              <w:spacing w:before="30" w:line="240" w:lineRule="auto"/>
              <w:jc w:val="left"/>
              <w:rPr>
                <w:b/>
                <w:noProof/>
                <w:color w:val="2E74B5" w:themeColor="accent1" w:themeShade="BF"/>
                <w:sz w:val="22"/>
                <w:lang w:val="en-US"/>
              </w:rPr>
            </w:pPr>
          </w:p>
        </w:tc>
      </w:tr>
    </w:tbl>
    <w:p w14:paraId="68D7224E" w14:textId="59FC44AC" w:rsidR="00231DE5" w:rsidRDefault="00231DE5" w:rsidP="00A31391">
      <w:pPr>
        <w:pStyle w:val="Titre1"/>
        <w:spacing w:after="120"/>
      </w:pPr>
      <w:r>
        <w:lastRenderedPageBreak/>
        <w:t xml:space="preserve">Les bâtiments </w:t>
      </w:r>
      <w:r w:rsidR="003E40D8">
        <w:t>belge</w:t>
      </w:r>
      <w:r>
        <w:t>s récompensés</w:t>
      </w:r>
      <w:r w:rsidR="00F14E79">
        <w:t> : les catégories thématiques</w:t>
      </w:r>
    </w:p>
    <w:tbl>
      <w:tblPr>
        <w:tblStyle w:val="Grilledutableau"/>
        <w:tblW w:w="10456" w:type="dxa"/>
        <w:tblLook w:val="04A0" w:firstRow="1" w:lastRow="0" w:firstColumn="1" w:lastColumn="0" w:noHBand="0" w:noVBand="1"/>
      </w:tblPr>
      <w:tblGrid>
        <w:gridCol w:w="2200"/>
        <w:gridCol w:w="1056"/>
        <w:gridCol w:w="130"/>
        <w:gridCol w:w="164"/>
        <w:gridCol w:w="1963"/>
        <w:gridCol w:w="2342"/>
        <w:gridCol w:w="2601"/>
      </w:tblGrid>
      <w:tr w:rsidR="008D2CFE" w14:paraId="0505B3E4" w14:textId="77777777" w:rsidTr="00B3281D">
        <w:tc>
          <w:tcPr>
            <w:tcW w:w="10456" w:type="dxa"/>
            <w:gridSpan w:val="7"/>
            <w:tcBorders>
              <w:bottom w:val="single" w:sz="4" w:space="0" w:color="auto"/>
            </w:tcBorders>
            <w:shd w:val="clear" w:color="auto" w:fill="1F4E79"/>
          </w:tcPr>
          <w:p w14:paraId="39BF900A" w14:textId="332E3239" w:rsidR="008D2CFE" w:rsidRPr="00D14D96" w:rsidRDefault="00EC0071" w:rsidP="00D14D96">
            <w:pPr>
              <w:pStyle w:val="Titre1"/>
              <w:jc w:val="left"/>
              <w:outlineLvl w:val="0"/>
              <w:rPr>
                <w:color w:val="FFFFFF" w:themeColor="background1"/>
                <w:sz w:val="28"/>
              </w:rPr>
            </w:pPr>
            <w:r w:rsidRPr="00DF2152">
              <w:rPr>
                <w:noProof/>
                <w:sz w:val="28"/>
                <w:lang w:val="fr-BE" w:eastAsia="fr-BE"/>
              </w:rPr>
              <w:drawing>
                <wp:anchor distT="0" distB="0" distL="114300" distR="114300" simplePos="0" relativeHeight="251913216" behindDoc="1" locked="0" layoutInCell="1" allowOverlap="1" wp14:anchorId="78C87DD5" wp14:editId="12F68DF9">
                  <wp:simplePos x="0" y="0"/>
                  <wp:positionH relativeFrom="column">
                    <wp:posOffset>-65405</wp:posOffset>
                  </wp:positionH>
                  <wp:positionV relativeFrom="paragraph">
                    <wp:posOffset>9525</wp:posOffset>
                  </wp:positionV>
                  <wp:extent cx="312420" cy="312420"/>
                  <wp:effectExtent l="0" t="0" r="0" b="0"/>
                  <wp:wrapTight wrapText="bothSides">
                    <wp:wrapPolygon edited="0">
                      <wp:start x="11854" y="0"/>
                      <wp:lineTo x="3951" y="5268"/>
                      <wp:lineTo x="0" y="10537"/>
                      <wp:lineTo x="0" y="19756"/>
                      <wp:lineTo x="17122" y="19756"/>
                      <wp:lineTo x="18439" y="17122"/>
                      <wp:lineTo x="18439" y="0"/>
                      <wp:lineTo x="11854"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420" cy="312420"/>
                          </a:xfrm>
                          <a:prstGeom prst="rect">
                            <a:avLst/>
                          </a:prstGeom>
                        </pic:spPr>
                      </pic:pic>
                    </a:graphicData>
                  </a:graphic>
                  <wp14:sizeRelH relativeFrom="page">
                    <wp14:pctWidth>0</wp14:pctWidth>
                  </wp14:sizeRelH>
                  <wp14:sizeRelV relativeFrom="page">
                    <wp14:pctHeight>0</wp14:pctHeight>
                  </wp14:sizeRelV>
                </wp:anchor>
              </w:drawing>
            </w:r>
            <w:r w:rsidR="008D2CFE" w:rsidRPr="00DF2152">
              <w:rPr>
                <w:color w:val="FFFFFF" w:themeColor="background1"/>
                <w:sz w:val="28"/>
              </w:rPr>
              <w:t>Catégorie Énergie &amp; Climats tempérés</w:t>
            </w:r>
          </w:p>
        </w:tc>
      </w:tr>
      <w:tr w:rsidR="008D2CFE" w14:paraId="314C96CD" w14:textId="77777777" w:rsidTr="00471B91">
        <w:trPr>
          <w:trHeight w:val="1739"/>
        </w:trPr>
        <w:tc>
          <w:tcPr>
            <w:tcW w:w="3550" w:type="dxa"/>
            <w:gridSpan w:val="4"/>
            <w:tcBorders>
              <w:top w:val="single" w:sz="4" w:space="0" w:color="auto"/>
              <w:bottom w:val="nil"/>
              <w:right w:val="nil"/>
            </w:tcBorders>
            <w:shd w:val="clear" w:color="auto" w:fill="auto"/>
          </w:tcPr>
          <w:p w14:paraId="1E9F6FD1" w14:textId="3B83DDEF" w:rsidR="008D2CFE" w:rsidRPr="00DF2152" w:rsidRDefault="003E40D8" w:rsidP="00D14D96">
            <w:pPr>
              <w:pStyle w:val="Titre1"/>
              <w:jc w:val="left"/>
              <w:outlineLvl w:val="0"/>
              <w:rPr>
                <w:color w:val="FFFFFF" w:themeColor="background1"/>
                <w:sz w:val="28"/>
              </w:rPr>
            </w:pPr>
            <w:r>
              <w:rPr>
                <w:noProof/>
                <w:lang w:val="fr-BE" w:eastAsia="fr-BE"/>
              </w:rPr>
              <w:drawing>
                <wp:inline distT="0" distB="0" distL="0" distR="0" wp14:anchorId="4CE5E7AD" wp14:editId="46F662FF">
                  <wp:extent cx="1843088" cy="1228725"/>
                  <wp:effectExtent l="0" t="0" r="5080" b="0"/>
                  <wp:docPr id="29" name="Image 29" descr="https://www.construction21.org/belgique/data/sources/users/1421/b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nstruction21.org/belgique/data/sources/users/1421/bso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2763" cy="1241841"/>
                          </a:xfrm>
                          <a:prstGeom prst="rect">
                            <a:avLst/>
                          </a:prstGeom>
                          <a:noFill/>
                          <a:ln>
                            <a:noFill/>
                          </a:ln>
                        </pic:spPr>
                      </pic:pic>
                    </a:graphicData>
                  </a:graphic>
                </wp:inline>
              </w:drawing>
            </w:r>
          </w:p>
        </w:tc>
        <w:tc>
          <w:tcPr>
            <w:tcW w:w="6906" w:type="dxa"/>
            <w:gridSpan w:val="3"/>
            <w:tcBorders>
              <w:top w:val="single" w:sz="4" w:space="0" w:color="auto"/>
              <w:left w:val="nil"/>
              <w:bottom w:val="nil"/>
              <w:right w:val="single" w:sz="4" w:space="0" w:color="auto"/>
            </w:tcBorders>
          </w:tcPr>
          <w:p w14:paraId="021BB03F" w14:textId="77777777" w:rsidR="003E40D8" w:rsidRDefault="008D2CFE" w:rsidP="003E40D8">
            <w:pPr>
              <w:pStyle w:val="Titre1"/>
              <w:jc w:val="both"/>
              <w:outlineLvl w:val="0"/>
            </w:pPr>
            <w:r w:rsidRPr="00B029F5">
              <w:rPr>
                <w:noProof/>
                <w:sz w:val="24"/>
                <w:u w:val="single"/>
              </w:rPr>
              <w:t>Lauréat :</w:t>
            </w:r>
            <w:r w:rsidRPr="00B029F5">
              <w:rPr>
                <w:noProof/>
                <w:sz w:val="24"/>
              </w:rPr>
              <w:t xml:space="preserve"> </w:t>
            </w:r>
            <w:r w:rsidR="003E40D8" w:rsidRPr="003E40D8">
              <w:rPr>
                <w:sz w:val="22"/>
              </w:rPr>
              <w:t>BSolutions: certifié passif et BREEAM</w:t>
            </w:r>
          </w:p>
          <w:p w14:paraId="7471ADAC" w14:textId="1FD9D060" w:rsidR="008D2CFE" w:rsidRDefault="008D2CFE" w:rsidP="003E40D8">
            <w:pPr>
              <w:pStyle w:val="Titre1"/>
              <w:spacing w:before="30" w:line="240" w:lineRule="auto"/>
              <w:jc w:val="left"/>
              <w:outlineLvl w:val="0"/>
              <w:rPr>
                <w:noProof/>
                <w:sz w:val="24"/>
              </w:rPr>
            </w:pPr>
          </w:p>
          <w:p w14:paraId="0C1CD1C7" w14:textId="183AFE8C" w:rsidR="003E40D8" w:rsidRPr="003E40D8" w:rsidRDefault="00612523" w:rsidP="003E40D8">
            <w:r>
              <w:t xml:space="preserve">Lieu : </w:t>
            </w:r>
            <w:r w:rsidR="003E40D8">
              <w:t xml:space="preserve">Les Isnes </w:t>
            </w:r>
          </w:p>
          <w:p w14:paraId="49F31631" w14:textId="1349AA74" w:rsidR="003E40D8" w:rsidRPr="003E40D8" w:rsidRDefault="003E40D8" w:rsidP="003E40D8">
            <w:r>
              <w:t>Proposé par : BSolutions</w:t>
            </w:r>
          </w:p>
          <w:p w14:paraId="0DBBAA90" w14:textId="77777777" w:rsidR="00B029F5" w:rsidRDefault="003E40D8" w:rsidP="003E40D8">
            <w:pPr>
              <w:spacing w:before="30" w:line="240" w:lineRule="auto"/>
            </w:pPr>
            <w:r>
              <w:t xml:space="preserve">Détails du projet : </w:t>
            </w:r>
          </w:p>
          <w:p w14:paraId="166EBCC5" w14:textId="3B507609" w:rsidR="003E40D8" w:rsidRPr="008D2CFE" w:rsidRDefault="003E40D8" w:rsidP="003E40D8">
            <w:pPr>
              <w:spacing w:before="30" w:line="240" w:lineRule="auto"/>
            </w:pPr>
            <w:r w:rsidRPr="003E40D8">
              <w:t>https://www.construction21.org/belgique/case-studies/be/bsolutions-certifie-passif-et-breeam.html</w:t>
            </w:r>
          </w:p>
        </w:tc>
      </w:tr>
      <w:tr w:rsidR="008D2CFE" w14:paraId="3AD44EFD" w14:textId="77777777" w:rsidTr="00471B91">
        <w:trPr>
          <w:trHeight w:val="306"/>
        </w:trPr>
        <w:tc>
          <w:tcPr>
            <w:tcW w:w="3386" w:type="dxa"/>
            <w:gridSpan w:val="3"/>
            <w:tcBorders>
              <w:top w:val="nil"/>
              <w:left w:val="single" w:sz="4" w:space="0" w:color="auto"/>
              <w:bottom w:val="nil"/>
              <w:right w:val="nil"/>
            </w:tcBorders>
            <w:shd w:val="clear" w:color="auto" w:fill="auto"/>
          </w:tcPr>
          <w:p w14:paraId="310390CD" w14:textId="4B9F83B6" w:rsidR="008D2CFE" w:rsidRPr="00B3281D" w:rsidRDefault="008D2CFE" w:rsidP="005A3149">
            <w:pPr>
              <w:pStyle w:val="Titre1"/>
              <w:spacing w:before="30" w:line="240" w:lineRule="auto"/>
              <w:jc w:val="left"/>
              <w:outlineLvl w:val="0"/>
              <w:rPr>
                <w:color w:val="FFFFFF" w:themeColor="background1"/>
                <w:sz w:val="28"/>
                <w:u w:val="single"/>
              </w:rPr>
            </w:pPr>
          </w:p>
        </w:tc>
        <w:tc>
          <w:tcPr>
            <w:tcW w:w="2127" w:type="dxa"/>
            <w:gridSpan w:val="2"/>
            <w:tcBorders>
              <w:top w:val="nil"/>
              <w:left w:val="nil"/>
              <w:bottom w:val="nil"/>
              <w:right w:val="nil"/>
            </w:tcBorders>
            <w:shd w:val="clear" w:color="auto" w:fill="auto"/>
          </w:tcPr>
          <w:p w14:paraId="70D6CFA7" w14:textId="77777777" w:rsidR="008D2CFE" w:rsidRPr="00D14D96" w:rsidRDefault="008D2CFE" w:rsidP="00D14D96">
            <w:pPr>
              <w:pStyle w:val="Titre1"/>
              <w:jc w:val="left"/>
              <w:outlineLvl w:val="0"/>
              <w:rPr>
                <w:color w:val="FFFFFF" w:themeColor="background1"/>
                <w:sz w:val="28"/>
              </w:rPr>
            </w:pPr>
          </w:p>
        </w:tc>
        <w:tc>
          <w:tcPr>
            <w:tcW w:w="2342" w:type="dxa"/>
            <w:tcBorders>
              <w:top w:val="nil"/>
              <w:left w:val="nil"/>
              <w:bottom w:val="nil"/>
              <w:right w:val="nil"/>
            </w:tcBorders>
          </w:tcPr>
          <w:p w14:paraId="18022D61" w14:textId="4F355234" w:rsidR="008D2CFE" w:rsidRPr="00B3281D" w:rsidRDefault="008D2CFE" w:rsidP="005A3149">
            <w:pPr>
              <w:pStyle w:val="Titre1"/>
              <w:spacing w:before="30" w:line="240" w:lineRule="auto"/>
              <w:jc w:val="left"/>
              <w:outlineLvl w:val="0"/>
              <w:rPr>
                <w:color w:val="FFFFFF" w:themeColor="background1"/>
                <w:sz w:val="28"/>
                <w:u w:val="single"/>
              </w:rPr>
            </w:pPr>
          </w:p>
        </w:tc>
        <w:tc>
          <w:tcPr>
            <w:tcW w:w="2601" w:type="dxa"/>
            <w:tcBorders>
              <w:top w:val="nil"/>
              <w:left w:val="nil"/>
              <w:bottom w:val="nil"/>
              <w:right w:val="single" w:sz="4" w:space="0" w:color="auto"/>
            </w:tcBorders>
            <w:shd w:val="clear" w:color="auto" w:fill="auto"/>
          </w:tcPr>
          <w:p w14:paraId="7BE928EF" w14:textId="522607B3" w:rsidR="008D2CFE" w:rsidRPr="00D14D96" w:rsidRDefault="008D2CFE" w:rsidP="00D14D96">
            <w:pPr>
              <w:pStyle w:val="Titre1"/>
              <w:jc w:val="left"/>
              <w:outlineLvl w:val="0"/>
              <w:rPr>
                <w:color w:val="FFFFFF" w:themeColor="background1"/>
                <w:sz w:val="28"/>
              </w:rPr>
            </w:pPr>
          </w:p>
        </w:tc>
      </w:tr>
      <w:tr w:rsidR="00B3281D" w14:paraId="1FCF3C1E" w14:textId="77777777" w:rsidTr="00471B91">
        <w:trPr>
          <w:trHeight w:val="103"/>
        </w:trPr>
        <w:tc>
          <w:tcPr>
            <w:tcW w:w="2200" w:type="dxa"/>
            <w:tcBorders>
              <w:top w:val="nil"/>
              <w:left w:val="single" w:sz="4" w:space="0" w:color="auto"/>
              <w:bottom w:val="nil"/>
              <w:right w:val="nil"/>
            </w:tcBorders>
          </w:tcPr>
          <w:p w14:paraId="556CC54D" w14:textId="7FD681AE" w:rsidR="008D2CFE" w:rsidRDefault="008D2CFE">
            <w:pPr>
              <w:spacing w:before="0" w:after="160" w:line="259" w:lineRule="auto"/>
              <w:jc w:val="left"/>
            </w:pPr>
          </w:p>
        </w:tc>
        <w:tc>
          <w:tcPr>
            <w:tcW w:w="3313" w:type="dxa"/>
            <w:gridSpan w:val="4"/>
            <w:tcBorders>
              <w:top w:val="nil"/>
              <w:left w:val="nil"/>
              <w:bottom w:val="nil"/>
              <w:right w:val="nil"/>
            </w:tcBorders>
          </w:tcPr>
          <w:p w14:paraId="48DA0AFE" w14:textId="02653608" w:rsidR="00B3281D" w:rsidRPr="00F13A38" w:rsidRDefault="00B3281D" w:rsidP="00B029F5">
            <w:pPr>
              <w:spacing w:beforeLines="30" w:before="72" w:line="240" w:lineRule="auto"/>
              <w:jc w:val="left"/>
            </w:pPr>
          </w:p>
        </w:tc>
        <w:tc>
          <w:tcPr>
            <w:tcW w:w="2342" w:type="dxa"/>
            <w:tcBorders>
              <w:top w:val="nil"/>
              <w:left w:val="nil"/>
              <w:bottom w:val="nil"/>
              <w:right w:val="nil"/>
            </w:tcBorders>
          </w:tcPr>
          <w:p w14:paraId="6FE491F4" w14:textId="4C4B5E15" w:rsidR="008D2CFE" w:rsidRPr="00F13A38" w:rsidRDefault="008D2CFE">
            <w:pPr>
              <w:spacing w:before="0" w:after="160" w:line="259" w:lineRule="auto"/>
              <w:jc w:val="left"/>
            </w:pPr>
          </w:p>
        </w:tc>
        <w:tc>
          <w:tcPr>
            <w:tcW w:w="2601" w:type="dxa"/>
            <w:tcBorders>
              <w:top w:val="nil"/>
              <w:left w:val="nil"/>
              <w:bottom w:val="nil"/>
              <w:right w:val="single" w:sz="4" w:space="0" w:color="auto"/>
            </w:tcBorders>
          </w:tcPr>
          <w:p w14:paraId="2EC03C1F" w14:textId="418CA965" w:rsidR="002F1B48" w:rsidRPr="00846F5B" w:rsidRDefault="002F1B48" w:rsidP="00846F5B">
            <w:pPr>
              <w:spacing w:beforeLines="30" w:before="72" w:line="240" w:lineRule="auto"/>
              <w:rPr>
                <w:sz w:val="18"/>
              </w:rPr>
            </w:pPr>
          </w:p>
        </w:tc>
      </w:tr>
      <w:tr w:rsidR="00E52BE6" w:rsidRPr="00D14D96" w14:paraId="6F40CA52" w14:textId="77777777" w:rsidTr="00170173">
        <w:tc>
          <w:tcPr>
            <w:tcW w:w="10456" w:type="dxa"/>
            <w:gridSpan w:val="7"/>
            <w:tcBorders>
              <w:top w:val="nil"/>
              <w:bottom w:val="nil"/>
            </w:tcBorders>
            <w:shd w:val="clear" w:color="auto" w:fill="1F4E79"/>
          </w:tcPr>
          <w:p w14:paraId="70A46EEF" w14:textId="77777777" w:rsidR="00E52BE6" w:rsidRPr="00D14D96" w:rsidRDefault="00E52BE6" w:rsidP="00795212">
            <w:pPr>
              <w:pStyle w:val="Titre1"/>
              <w:jc w:val="left"/>
              <w:outlineLvl w:val="0"/>
              <w:rPr>
                <w:color w:val="FFFFFF" w:themeColor="background1"/>
                <w:sz w:val="28"/>
              </w:rPr>
            </w:pPr>
            <w:r w:rsidRPr="00DF2152">
              <w:rPr>
                <w:noProof/>
                <w:sz w:val="28"/>
                <w:lang w:val="fr-BE" w:eastAsia="fr-BE"/>
              </w:rPr>
              <w:drawing>
                <wp:anchor distT="0" distB="0" distL="114300" distR="114300" simplePos="0" relativeHeight="251986944" behindDoc="1" locked="0" layoutInCell="1" allowOverlap="1" wp14:anchorId="00017588" wp14:editId="2300458E">
                  <wp:simplePos x="0" y="0"/>
                  <wp:positionH relativeFrom="column">
                    <wp:posOffset>-274955</wp:posOffset>
                  </wp:positionH>
                  <wp:positionV relativeFrom="paragraph">
                    <wp:posOffset>0</wp:posOffset>
                  </wp:positionV>
                  <wp:extent cx="273685" cy="273685"/>
                  <wp:effectExtent l="0" t="0" r="0" b="0"/>
                  <wp:wrapTight wrapText="bothSides">
                    <wp:wrapPolygon edited="0">
                      <wp:start x="0" y="0"/>
                      <wp:lineTo x="0" y="12028"/>
                      <wp:lineTo x="6014" y="19545"/>
                      <wp:lineTo x="13531" y="19545"/>
                      <wp:lineTo x="19545" y="12028"/>
                      <wp:lineTo x="19545" y="0"/>
                      <wp:lineTo x="0" y="0"/>
                    </wp:wrapPolygon>
                  </wp:wrapTight>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685" cy="273685"/>
                          </a:xfrm>
                          <a:prstGeom prst="rect">
                            <a:avLst/>
                          </a:prstGeom>
                        </pic:spPr>
                      </pic:pic>
                    </a:graphicData>
                  </a:graphic>
                  <wp14:sizeRelH relativeFrom="page">
                    <wp14:pctWidth>0</wp14:pctWidth>
                  </wp14:sizeRelH>
                  <wp14:sizeRelV relativeFrom="page">
                    <wp14:pctHeight>0</wp14:pctHeight>
                  </wp14:sizeRelV>
                </wp:anchor>
              </w:drawing>
            </w:r>
            <w:r w:rsidRPr="00DF2152">
              <w:rPr>
                <w:color w:val="FFFFFF" w:themeColor="background1"/>
                <w:sz w:val="28"/>
              </w:rPr>
              <w:t xml:space="preserve">Catégorie </w:t>
            </w:r>
            <w:r>
              <w:rPr>
                <w:color w:val="FFFFFF" w:themeColor="background1"/>
                <w:sz w:val="28"/>
              </w:rPr>
              <w:t>Santé &amp; Confort</w:t>
            </w:r>
          </w:p>
        </w:tc>
      </w:tr>
      <w:tr w:rsidR="00E52BE6" w:rsidRPr="0040402D" w14:paraId="77C00203" w14:textId="77777777" w:rsidTr="00471B91">
        <w:trPr>
          <w:trHeight w:val="1524"/>
        </w:trPr>
        <w:tc>
          <w:tcPr>
            <w:tcW w:w="3256" w:type="dxa"/>
            <w:gridSpan w:val="2"/>
            <w:tcBorders>
              <w:top w:val="nil"/>
              <w:left w:val="single" w:sz="4" w:space="0" w:color="auto"/>
              <w:bottom w:val="nil"/>
              <w:right w:val="nil"/>
            </w:tcBorders>
            <w:shd w:val="clear" w:color="auto" w:fill="auto"/>
          </w:tcPr>
          <w:p w14:paraId="239EA39A" w14:textId="30CC47E3" w:rsidR="00E52BE6" w:rsidRPr="00DF2152" w:rsidRDefault="00471B91" w:rsidP="00795212">
            <w:pPr>
              <w:pStyle w:val="Titre1"/>
              <w:jc w:val="left"/>
              <w:outlineLvl w:val="0"/>
              <w:rPr>
                <w:color w:val="FFFFFF" w:themeColor="background1"/>
                <w:sz w:val="28"/>
              </w:rPr>
            </w:pPr>
            <w:r w:rsidRPr="00471B91">
              <w:rPr>
                <w:noProof/>
                <w:color w:val="FFFFFF" w:themeColor="background1"/>
                <w:sz w:val="28"/>
                <w:lang w:val="fr-BE" w:eastAsia="fr-BE"/>
              </w:rPr>
              <w:drawing>
                <wp:inline distT="0" distB="0" distL="0" distR="0" wp14:anchorId="2D47845D" wp14:editId="526B7F97">
                  <wp:extent cx="1930400" cy="1447800"/>
                  <wp:effectExtent l="0" t="0" r="0" b="0"/>
                  <wp:docPr id="7" name="Image 7" descr="https://www.construction21.org/belgique/data/sources/users/1732/dscn9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nstruction21.org/belgique/data/sources/users/1732/dscn93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1245" cy="1448434"/>
                          </a:xfrm>
                          <a:prstGeom prst="rect">
                            <a:avLst/>
                          </a:prstGeom>
                          <a:noFill/>
                          <a:ln>
                            <a:noFill/>
                          </a:ln>
                        </pic:spPr>
                      </pic:pic>
                    </a:graphicData>
                  </a:graphic>
                </wp:inline>
              </w:drawing>
            </w:r>
          </w:p>
        </w:tc>
        <w:tc>
          <w:tcPr>
            <w:tcW w:w="7200" w:type="dxa"/>
            <w:gridSpan w:val="5"/>
            <w:tcBorders>
              <w:top w:val="nil"/>
              <w:left w:val="nil"/>
              <w:bottom w:val="nil"/>
              <w:right w:val="single" w:sz="4" w:space="0" w:color="auto"/>
            </w:tcBorders>
          </w:tcPr>
          <w:p w14:paraId="17F70F82" w14:textId="02A2DBCF" w:rsidR="00E52BE6" w:rsidRPr="00B029F5" w:rsidRDefault="00E52BE6" w:rsidP="00795212">
            <w:pPr>
              <w:pStyle w:val="Titre1"/>
              <w:jc w:val="left"/>
              <w:outlineLvl w:val="0"/>
              <w:rPr>
                <w:noProof/>
                <w:sz w:val="24"/>
              </w:rPr>
            </w:pPr>
            <w:r w:rsidRPr="00B029F5">
              <w:rPr>
                <w:noProof/>
                <w:sz w:val="24"/>
                <w:u w:val="single"/>
              </w:rPr>
              <w:t>Lauréat :</w:t>
            </w:r>
            <w:r w:rsidRPr="00B029F5">
              <w:rPr>
                <w:noProof/>
                <w:sz w:val="24"/>
              </w:rPr>
              <w:t xml:space="preserve"> </w:t>
            </w:r>
            <w:r w:rsidR="00612523">
              <w:rPr>
                <w:noProof/>
                <w:sz w:val="24"/>
              </w:rPr>
              <w:t>HUGE Maison et petit bureau</w:t>
            </w:r>
          </w:p>
          <w:p w14:paraId="3CD7383E" w14:textId="77777777" w:rsidR="00612523" w:rsidRDefault="00612523" w:rsidP="00795212"/>
          <w:p w14:paraId="7C1AA96B" w14:textId="4856B557" w:rsidR="00E52BE6" w:rsidRPr="00B029F5" w:rsidRDefault="00612523" w:rsidP="00795212">
            <w:r>
              <w:t>Lieu : Messancy</w:t>
            </w:r>
          </w:p>
          <w:p w14:paraId="6E624AEC" w14:textId="275BF7A5" w:rsidR="00131269" w:rsidRDefault="00612523" w:rsidP="00795212">
            <w:pPr>
              <w:spacing w:before="30" w:line="240" w:lineRule="auto"/>
            </w:pPr>
            <w:r>
              <w:t>Proposé par : Activ’Architecture</w:t>
            </w:r>
            <w:r w:rsidR="00131269">
              <w:t xml:space="preserve"> </w:t>
            </w:r>
          </w:p>
          <w:p w14:paraId="339029B4" w14:textId="77777777" w:rsidR="00471B91" w:rsidRDefault="00612523" w:rsidP="00612523">
            <w:pPr>
              <w:spacing w:before="30" w:line="240" w:lineRule="auto"/>
            </w:pPr>
            <w:r>
              <w:t>Détails du projet :</w:t>
            </w:r>
          </w:p>
          <w:p w14:paraId="25E25ABE" w14:textId="3C9CC066" w:rsidR="00E52BE6" w:rsidRPr="0040402D" w:rsidRDefault="00612523" w:rsidP="00612523">
            <w:pPr>
              <w:spacing w:before="30" w:line="240" w:lineRule="auto"/>
            </w:pPr>
            <w:r>
              <w:t xml:space="preserve"> </w:t>
            </w:r>
            <w:r w:rsidRPr="00612523">
              <w:t>https://www.construction21.org/belgique/case-studies/be/huge-maison-et-petit-bureau.html</w:t>
            </w:r>
          </w:p>
        </w:tc>
      </w:tr>
      <w:tr w:rsidR="00E52BE6" w:rsidRPr="00D14D96" w14:paraId="69BAD328" w14:textId="77777777" w:rsidTr="00471B91">
        <w:trPr>
          <w:trHeight w:val="306"/>
        </w:trPr>
        <w:tc>
          <w:tcPr>
            <w:tcW w:w="3256" w:type="dxa"/>
            <w:gridSpan w:val="2"/>
            <w:tcBorders>
              <w:top w:val="nil"/>
              <w:left w:val="single" w:sz="4" w:space="0" w:color="auto"/>
              <w:bottom w:val="nil"/>
              <w:right w:val="nil"/>
            </w:tcBorders>
            <w:shd w:val="clear" w:color="auto" w:fill="auto"/>
          </w:tcPr>
          <w:p w14:paraId="5C790C96" w14:textId="77777777" w:rsidR="00E52BE6" w:rsidRDefault="00E52BE6" w:rsidP="00795212">
            <w:pPr>
              <w:pStyle w:val="Titre1"/>
              <w:jc w:val="left"/>
              <w:outlineLvl w:val="0"/>
              <w:rPr>
                <w:color w:val="FFFFFF" w:themeColor="background1"/>
                <w:sz w:val="28"/>
                <w:u w:val="single"/>
              </w:rPr>
            </w:pPr>
          </w:p>
          <w:p w14:paraId="1C1A28E0" w14:textId="4782CDEB" w:rsidR="00471B91" w:rsidRPr="00471B91" w:rsidRDefault="00471B91" w:rsidP="00471B91"/>
        </w:tc>
        <w:tc>
          <w:tcPr>
            <w:tcW w:w="2257" w:type="dxa"/>
            <w:gridSpan w:val="3"/>
            <w:tcBorders>
              <w:top w:val="nil"/>
              <w:left w:val="nil"/>
              <w:bottom w:val="nil"/>
              <w:right w:val="nil"/>
            </w:tcBorders>
            <w:shd w:val="clear" w:color="auto" w:fill="auto"/>
          </w:tcPr>
          <w:p w14:paraId="329ECF8D" w14:textId="77777777" w:rsidR="00E52BE6" w:rsidRPr="00D14D96" w:rsidRDefault="00E52BE6" w:rsidP="00795212">
            <w:pPr>
              <w:pStyle w:val="Titre1"/>
              <w:jc w:val="left"/>
              <w:outlineLvl w:val="0"/>
              <w:rPr>
                <w:color w:val="FFFFFF" w:themeColor="background1"/>
                <w:sz w:val="28"/>
              </w:rPr>
            </w:pPr>
          </w:p>
        </w:tc>
        <w:tc>
          <w:tcPr>
            <w:tcW w:w="2342" w:type="dxa"/>
            <w:tcBorders>
              <w:top w:val="nil"/>
              <w:left w:val="nil"/>
              <w:bottom w:val="nil"/>
              <w:right w:val="nil"/>
            </w:tcBorders>
          </w:tcPr>
          <w:p w14:paraId="118D1437" w14:textId="07DD1532" w:rsidR="00E52BE6" w:rsidRPr="00B3281D" w:rsidRDefault="00E52BE6" w:rsidP="00795212">
            <w:pPr>
              <w:pStyle w:val="Titre1"/>
              <w:jc w:val="left"/>
              <w:outlineLvl w:val="0"/>
              <w:rPr>
                <w:color w:val="FFFFFF" w:themeColor="background1"/>
                <w:sz w:val="28"/>
                <w:u w:val="single"/>
              </w:rPr>
            </w:pPr>
          </w:p>
        </w:tc>
        <w:tc>
          <w:tcPr>
            <w:tcW w:w="2601" w:type="dxa"/>
            <w:tcBorders>
              <w:top w:val="nil"/>
              <w:left w:val="nil"/>
              <w:bottom w:val="nil"/>
              <w:right w:val="single" w:sz="4" w:space="0" w:color="auto"/>
            </w:tcBorders>
            <w:shd w:val="clear" w:color="auto" w:fill="auto"/>
          </w:tcPr>
          <w:p w14:paraId="6C4D3A19" w14:textId="77777777" w:rsidR="00E52BE6" w:rsidRPr="00D14D96" w:rsidRDefault="00E52BE6" w:rsidP="00795212">
            <w:pPr>
              <w:pStyle w:val="Titre1"/>
              <w:jc w:val="left"/>
              <w:outlineLvl w:val="0"/>
              <w:rPr>
                <w:color w:val="FFFFFF" w:themeColor="background1"/>
                <w:sz w:val="28"/>
              </w:rPr>
            </w:pPr>
          </w:p>
        </w:tc>
      </w:tr>
      <w:tr w:rsidR="00471B91" w:rsidRPr="00D14D96" w14:paraId="50182FC3" w14:textId="77777777" w:rsidTr="00981EC0">
        <w:trPr>
          <w:trHeight w:val="87"/>
        </w:trPr>
        <w:tc>
          <w:tcPr>
            <w:tcW w:w="3256" w:type="dxa"/>
            <w:gridSpan w:val="2"/>
            <w:tcBorders>
              <w:top w:val="nil"/>
              <w:left w:val="single" w:sz="4" w:space="0" w:color="auto"/>
              <w:bottom w:val="nil"/>
              <w:right w:val="nil"/>
            </w:tcBorders>
            <w:shd w:val="clear" w:color="auto" w:fill="auto"/>
          </w:tcPr>
          <w:p w14:paraId="1BF3B42A" w14:textId="77777777" w:rsidR="00471B91" w:rsidRDefault="00471B91" w:rsidP="00795212">
            <w:pPr>
              <w:pStyle w:val="Titre1"/>
              <w:jc w:val="left"/>
              <w:outlineLvl w:val="0"/>
              <w:rPr>
                <w:color w:val="FFFFFF" w:themeColor="background1"/>
                <w:sz w:val="28"/>
                <w:u w:val="single"/>
              </w:rPr>
            </w:pPr>
          </w:p>
        </w:tc>
        <w:tc>
          <w:tcPr>
            <w:tcW w:w="2257" w:type="dxa"/>
            <w:gridSpan w:val="3"/>
            <w:tcBorders>
              <w:top w:val="nil"/>
              <w:left w:val="nil"/>
              <w:bottom w:val="nil"/>
              <w:right w:val="nil"/>
            </w:tcBorders>
            <w:shd w:val="clear" w:color="auto" w:fill="auto"/>
          </w:tcPr>
          <w:p w14:paraId="6F5376E3" w14:textId="77777777" w:rsidR="00471B91" w:rsidRPr="00D14D96" w:rsidRDefault="00471B91" w:rsidP="00795212">
            <w:pPr>
              <w:pStyle w:val="Titre1"/>
              <w:jc w:val="left"/>
              <w:outlineLvl w:val="0"/>
              <w:rPr>
                <w:color w:val="FFFFFF" w:themeColor="background1"/>
                <w:sz w:val="28"/>
              </w:rPr>
            </w:pPr>
          </w:p>
        </w:tc>
        <w:tc>
          <w:tcPr>
            <w:tcW w:w="2342" w:type="dxa"/>
            <w:tcBorders>
              <w:top w:val="nil"/>
              <w:left w:val="nil"/>
              <w:bottom w:val="nil"/>
              <w:right w:val="nil"/>
            </w:tcBorders>
          </w:tcPr>
          <w:p w14:paraId="7004D52D" w14:textId="77777777" w:rsidR="00471B91" w:rsidRPr="00B3281D" w:rsidRDefault="00471B91" w:rsidP="00795212">
            <w:pPr>
              <w:pStyle w:val="Titre1"/>
              <w:jc w:val="left"/>
              <w:outlineLvl w:val="0"/>
              <w:rPr>
                <w:color w:val="FFFFFF" w:themeColor="background1"/>
                <w:sz w:val="28"/>
                <w:u w:val="single"/>
              </w:rPr>
            </w:pPr>
          </w:p>
        </w:tc>
        <w:tc>
          <w:tcPr>
            <w:tcW w:w="2601" w:type="dxa"/>
            <w:tcBorders>
              <w:top w:val="nil"/>
              <w:left w:val="nil"/>
              <w:bottom w:val="nil"/>
              <w:right w:val="single" w:sz="4" w:space="0" w:color="auto"/>
            </w:tcBorders>
            <w:shd w:val="clear" w:color="auto" w:fill="auto"/>
          </w:tcPr>
          <w:p w14:paraId="04732327" w14:textId="77777777" w:rsidR="00471B91" w:rsidRPr="00D14D96" w:rsidRDefault="00471B91" w:rsidP="00795212">
            <w:pPr>
              <w:pStyle w:val="Titre1"/>
              <w:jc w:val="left"/>
              <w:outlineLvl w:val="0"/>
              <w:rPr>
                <w:color w:val="FFFFFF" w:themeColor="background1"/>
                <w:sz w:val="28"/>
              </w:rPr>
            </w:pPr>
          </w:p>
        </w:tc>
      </w:tr>
      <w:tr w:rsidR="00471B91" w:rsidRPr="00D14D96" w14:paraId="44905752" w14:textId="77777777" w:rsidTr="004D104D">
        <w:tc>
          <w:tcPr>
            <w:tcW w:w="10456" w:type="dxa"/>
            <w:gridSpan w:val="7"/>
            <w:tcBorders>
              <w:top w:val="nil"/>
              <w:bottom w:val="nil"/>
            </w:tcBorders>
            <w:shd w:val="clear" w:color="auto" w:fill="1F4E79"/>
          </w:tcPr>
          <w:p w14:paraId="27A37370" w14:textId="105AE8BD" w:rsidR="00471B91" w:rsidRPr="00D14D96" w:rsidRDefault="00471B91" w:rsidP="00471B91">
            <w:pPr>
              <w:pStyle w:val="Titre1"/>
              <w:jc w:val="left"/>
              <w:outlineLvl w:val="0"/>
              <w:rPr>
                <w:color w:val="FFFFFF" w:themeColor="background1"/>
                <w:sz w:val="28"/>
              </w:rPr>
            </w:pPr>
            <w:r w:rsidRPr="00DF2152">
              <w:rPr>
                <w:noProof/>
                <w:sz w:val="28"/>
                <w:lang w:val="fr-BE" w:eastAsia="fr-BE"/>
              </w:rPr>
              <w:drawing>
                <wp:anchor distT="0" distB="0" distL="114300" distR="114300" simplePos="0" relativeHeight="252057600" behindDoc="1" locked="0" layoutInCell="1" allowOverlap="1" wp14:anchorId="7072B123" wp14:editId="7B028F6F">
                  <wp:simplePos x="0" y="0"/>
                  <wp:positionH relativeFrom="column">
                    <wp:posOffset>-274955</wp:posOffset>
                  </wp:positionH>
                  <wp:positionV relativeFrom="paragraph">
                    <wp:posOffset>0</wp:posOffset>
                  </wp:positionV>
                  <wp:extent cx="273685" cy="273685"/>
                  <wp:effectExtent l="0" t="0" r="0" b="0"/>
                  <wp:wrapTight wrapText="bothSides">
                    <wp:wrapPolygon edited="0">
                      <wp:start x="0" y="0"/>
                      <wp:lineTo x="0" y="12028"/>
                      <wp:lineTo x="6014" y="19545"/>
                      <wp:lineTo x="13531" y="19545"/>
                      <wp:lineTo x="19545" y="12028"/>
                      <wp:lineTo x="1954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685" cy="273685"/>
                          </a:xfrm>
                          <a:prstGeom prst="rect">
                            <a:avLst/>
                          </a:prstGeom>
                        </pic:spPr>
                      </pic:pic>
                    </a:graphicData>
                  </a:graphic>
                  <wp14:sizeRelH relativeFrom="page">
                    <wp14:pctWidth>0</wp14:pctWidth>
                  </wp14:sizeRelH>
                  <wp14:sizeRelV relativeFrom="page">
                    <wp14:pctHeight>0</wp14:pctHeight>
                  </wp14:sizeRelV>
                </wp:anchor>
              </w:drawing>
            </w:r>
            <w:r w:rsidRPr="00DF2152">
              <w:rPr>
                <w:color w:val="FFFFFF" w:themeColor="background1"/>
                <w:sz w:val="28"/>
              </w:rPr>
              <w:t xml:space="preserve">Catégorie </w:t>
            </w:r>
            <w:r>
              <w:rPr>
                <w:color w:val="FFFFFF" w:themeColor="background1"/>
                <w:sz w:val="28"/>
              </w:rPr>
              <w:t>Rénovation</w:t>
            </w:r>
          </w:p>
        </w:tc>
      </w:tr>
      <w:tr w:rsidR="00471B91" w:rsidRPr="0040402D" w14:paraId="08E87779" w14:textId="77777777" w:rsidTr="004D104D">
        <w:trPr>
          <w:trHeight w:val="1524"/>
        </w:trPr>
        <w:tc>
          <w:tcPr>
            <w:tcW w:w="3256" w:type="dxa"/>
            <w:gridSpan w:val="2"/>
            <w:tcBorders>
              <w:top w:val="nil"/>
              <w:left w:val="single" w:sz="4" w:space="0" w:color="auto"/>
              <w:bottom w:val="nil"/>
              <w:right w:val="nil"/>
            </w:tcBorders>
            <w:shd w:val="clear" w:color="auto" w:fill="auto"/>
          </w:tcPr>
          <w:p w14:paraId="286059D9" w14:textId="021D2EA8" w:rsidR="00471B91" w:rsidRPr="00DF2152" w:rsidRDefault="00981EC0" w:rsidP="004D104D">
            <w:pPr>
              <w:pStyle w:val="Titre1"/>
              <w:jc w:val="left"/>
              <w:outlineLvl w:val="0"/>
              <w:rPr>
                <w:color w:val="FFFFFF" w:themeColor="background1"/>
                <w:sz w:val="28"/>
              </w:rPr>
            </w:pPr>
            <w:r>
              <w:rPr>
                <w:noProof/>
                <w:lang w:val="fr-BE" w:eastAsia="fr-BE"/>
              </w:rPr>
              <w:drawing>
                <wp:inline distT="0" distB="0" distL="0" distR="0" wp14:anchorId="3A5BE490" wp14:editId="1E2CBD74">
                  <wp:extent cx="1850066" cy="2041659"/>
                  <wp:effectExtent l="0" t="0" r="0" b="0"/>
                  <wp:docPr id="14" name="Image 14" descr="https://www.construction21.org/belgique/data/sources/users/499/.thumbs/facade-av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nstruction21.org/belgique/data/sources/users/499/.thumbs/facade-avan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0215" cy="2041824"/>
                          </a:xfrm>
                          <a:prstGeom prst="rect">
                            <a:avLst/>
                          </a:prstGeom>
                          <a:noFill/>
                          <a:ln>
                            <a:noFill/>
                          </a:ln>
                        </pic:spPr>
                      </pic:pic>
                    </a:graphicData>
                  </a:graphic>
                </wp:inline>
              </w:drawing>
            </w:r>
          </w:p>
        </w:tc>
        <w:tc>
          <w:tcPr>
            <w:tcW w:w="7200" w:type="dxa"/>
            <w:gridSpan w:val="5"/>
            <w:tcBorders>
              <w:top w:val="nil"/>
              <w:left w:val="nil"/>
              <w:bottom w:val="nil"/>
              <w:right w:val="single" w:sz="4" w:space="0" w:color="auto"/>
            </w:tcBorders>
          </w:tcPr>
          <w:p w14:paraId="1363A5D0" w14:textId="45080DA8" w:rsidR="00471B91" w:rsidRPr="00B029F5" w:rsidRDefault="00471B91" w:rsidP="004D104D">
            <w:pPr>
              <w:pStyle w:val="Titre1"/>
              <w:jc w:val="left"/>
              <w:outlineLvl w:val="0"/>
              <w:rPr>
                <w:noProof/>
                <w:sz w:val="24"/>
              </w:rPr>
            </w:pPr>
            <w:r w:rsidRPr="00B029F5">
              <w:rPr>
                <w:noProof/>
                <w:sz w:val="24"/>
                <w:u w:val="single"/>
              </w:rPr>
              <w:t>Lauréat :</w:t>
            </w:r>
            <w:r w:rsidRPr="00B029F5">
              <w:rPr>
                <w:noProof/>
                <w:sz w:val="24"/>
              </w:rPr>
              <w:t xml:space="preserve"> </w:t>
            </w:r>
            <w:r>
              <w:rPr>
                <w:noProof/>
                <w:sz w:val="24"/>
              </w:rPr>
              <w:t>Projet 55</w:t>
            </w:r>
          </w:p>
          <w:p w14:paraId="70DCD714" w14:textId="77777777" w:rsidR="00471B91" w:rsidRDefault="00471B91" w:rsidP="004D104D"/>
          <w:p w14:paraId="63341525" w14:textId="4F86B4EE" w:rsidR="00471B91" w:rsidRPr="00B029F5" w:rsidRDefault="00471B91" w:rsidP="004D104D">
            <w:r>
              <w:t>Lieu : Mons</w:t>
            </w:r>
          </w:p>
          <w:p w14:paraId="601C2872" w14:textId="38397A73" w:rsidR="00471B91" w:rsidRDefault="00471B91" w:rsidP="004D104D">
            <w:pPr>
              <w:spacing w:before="30" w:line="240" w:lineRule="auto"/>
            </w:pPr>
            <w:r>
              <w:t xml:space="preserve">Proposé par : Homeco </w:t>
            </w:r>
          </w:p>
          <w:p w14:paraId="33488EDB" w14:textId="77777777" w:rsidR="00471B91" w:rsidRDefault="00471B91" w:rsidP="004D104D">
            <w:pPr>
              <w:spacing w:before="30" w:line="240" w:lineRule="auto"/>
            </w:pPr>
            <w:r>
              <w:t>Détails du projet :</w:t>
            </w:r>
          </w:p>
          <w:p w14:paraId="019D418D" w14:textId="358C28B9" w:rsidR="00471B91" w:rsidRPr="0040402D" w:rsidRDefault="00471B91" w:rsidP="004D104D">
            <w:pPr>
              <w:spacing w:before="30" w:line="240" w:lineRule="auto"/>
            </w:pPr>
            <w:r>
              <w:t xml:space="preserve"> </w:t>
            </w:r>
            <w:r w:rsidRPr="00471B91">
              <w:t>https://www.construction21.org/belgique/case-studies/be/projet-55.html</w:t>
            </w:r>
          </w:p>
        </w:tc>
      </w:tr>
      <w:tr w:rsidR="00E52BE6" w14:paraId="4A357620" w14:textId="77777777" w:rsidTr="00471B91">
        <w:trPr>
          <w:trHeight w:val="1750"/>
        </w:trPr>
        <w:tc>
          <w:tcPr>
            <w:tcW w:w="3256" w:type="dxa"/>
            <w:gridSpan w:val="2"/>
            <w:tcBorders>
              <w:top w:val="nil"/>
              <w:left w:val="single" w:sz="4" w:space="0" w:color="auto"/>
              <w:bottom w:val="single" w:sz="4" w:space="0" w:color="auto"/>
              <w:right w:val="nil"/>
            </w:tcBorders>
          </w:tcPr>
          <w:p w14:paraId="3F438BF5" w14:textId="09CD50BB" w:rsidR="00E52BE6" w:rsidRDefault="00E52BE6" w:rsidP="00795212">
            <w:pPr>
              <w:spacing w:before="0" w:after="160" w:line="259" w:lineRule="auto"/>
              <w:jc w:val="left"/>
            </w:pPr>
          </w:p>
        </w:tc>
        <w:tc>
          <w:tcPr>
            <w:tcW w:w="2257" w:type="dxa"/>
            <w:gridSpan w:val="3"/>
            <w:tcBorders>
              <w:top w:val="nil"/>
              <w:left w:val="nil"/>
              <w:bottom w:val="single" w:sz="4" w:space="0" w:color="auto"/>
              <w:right w:val="nil"/>
            </w:tcBorders>
          </w:tcPr>
          <w:p w14:paraId="35108C3D" w14:textId="6DAFBC07" w:rsidR="00C46586" w:rsidRPr="00B3281D" w:rsidRDefault="00C46586" w:rsidP="00170173">
            <w:pPr>
              <w:spacing w:before="30" w:line="240" w:lineRule="auto"/>
              <w:jc w:val="left"/>
              <w:rPr>
                <w:sz w:val="18"/>
              </w:rPr>
            </w:pPr>
          </w:p>
        </w:tc>
        <w:tc>
          <w:tcPr>
            <w:tcW w:w="2342" w:type="dxa"/>
            <w:tcBorders>
              <w:top w:val="nil"/>
              <w:left w:val="nil"/>
              <w:bottom w:val="single" w:sz="4" w:space="0" w:color="auto"/>
              <w:right w:val="nil"/>
            </w:tcBorders>
          </w:tcPr>
          <w:p w14:paraId="56E0C278" w14:textId="4A16F487" w:rsidR="00E52BE6" w:rsidRPr="00CA1DE4" w:rsidRDefault="00E52BE6" w:rsidP="00795212">
            <w:pPr>
              <w:spacing w:before="30" w:line="240" w:lineRule="auto"/>
              <w:jc w:val="left"/>
              <w:rPr>
                <w:sz w:val="18"/>
              </w:rPr>
            </w:pPr>
          </w:p>
        </w:tc>
        <w:tc>
          <w:tcPr>
            <w:tcW w:w="2601" w:type="dxa"/>
            <w:tcBorders>
              <w:top w:val="nil"/>
              <w:left w:val="nil"/>
              <w:bottom w:val="single" w:sz="4" w:space="0" w:color="auto"/>
              <w:right w:val="single" w:sz="4" w:space="0" w:color="auto"/>
            </w:tcBorders>
          </w:tcPr>
          <w:p w14:paraId="24541EFC" w14:textId="00229767" w:rsidR="00C46586" w:rsidRDefault="00C46586" w:rsidP="00795212">
            <w:pPr>
              <w:spacing w:before="30" w:line="240" w:lineRule="auto"/>
              <w:jc w:val="left"/>
            </w:pPr>
          </w:p>
        </w:tc>
      </w:tr>
    </w:tbl>
    <w:p w14:paraId="1156B897" w14:textId="78F0A686" w:rsidR="00E52BE6" w:rsidRDefault="00E52BE6">
      <w:pPr>
        <w:spacing w:before="0" w:after="160" w:line="259" w:lineRule="auto"/>
        <w:jc w:val="left"/>
      </w:pPr>
    </w:p>
    <w:p w14:paraId="2A122BE3" w14:textId="77777777" w:rsidR="001221F5" w:rsidRDefault="001221F5" w:rsidP="001221F5"/>
    <w:p w14:paraId="56165124" w14:textId="77777777" w:rsidR="00471B91" w:rsidRDefault="00471B91" w:rsidP="001221F5"/>
    <w:p w14:paraId="3133BECD" w14:textId="77777777" w:rsidR="00471B91" w:rsidRDefault="00471B91" w:rsidP="001221F5"/>
    <w:p w14:paraId="1C863AD9" w14:textId="789D3D9B" w:rsidR="001D2275" w:rsidRDefault="006D087D" w:rsidP="006D087D">
      <w:pPr>
        <w:pStyle w:val="Titre1"/>
      </w:pPr>
      <w:r>
        <w:lastRenderedPageBreak/>
        <w:t xml:space="preserve">Les </w:t>
      </w:r>
      <w:r w:rsidR="001D2275">
        <w:t xml:space="preserve">Prix du public </w:t>
      </w:r>
      <w:r w:rsidR="00B959E7">
        <w:t>belge</w:t>
      </w:r>
    </w:p>
    <w:p w14:paraId="01E7A0AC" w14:textId="4F2023B0" w:rsidR="001D2275" w:rsidRDefault="001D2275" w:rsidP="001D2275">
      <w:r>
        <w:t>Les candidats n’ont pas manqué de soutien sur Construction21</w:t>
      </w:r>
      <w:r w:rsidR="00A521A8">
        <w:t> ! L</w:t>
      </w:r>
      <w:r>
        <w:t>es internautes ont pu, de juin à septembre, voter pour leurs projets préférés </w:t>
      </w:r>
      <w:r w:rsidR="00A521A8">
        <w:t>et partager leurs votes sur les réseaux sociaux. Les participants ont également contribué à leur propre visibilité grâce à de belles campagnes</w:t>
      </w:r>
      <w:r w:rsidR="00A00DD0">
        <w:t xml:space="preserve"> de votes</w:t>
      </w:r>
      <w:r w:rsidR="00A521A8">
        <w:t>.</w:t>
      </w:r>
    </w:p>
    <w:p w14:paraId="76E6005A" w14:textId="1EF396A9" w:rsidR="006D087D" w:rsidRDefault="006D087D" w:rsidP="001D2275">
      <w:r>
        <w:t xml:space="preserve"> </w:t>
      </w:r>
    </w:p>
    <w:tbl>
      <w:tblPr>
        <w:tblStyle w:val="Grilledutableau"/>
        <w:tblW w:w="10456" w:type="dxa"/>
        <w:tblLook w:val="04A0" w:firstRow="1" w:lastRow="0" w:firstColumn="1" w:lastColumn="0" w:noHBand="0" w:noVBand="1"/>
      </w:tblPr>
      <w:tblGrid>
        <w:gridCol w:w="4266"/>
        <w:gridCol w:w="6190"/>
      </w:tblGrid>
      <w:tr w:rsidR="006D087D" w:rsidRPr="00D14D96" w14:paraId="3F4560E5" w14:textId="77777777" w:rsidTr="001D2275">
        <w:tc>
          <w:tcPr>
            <w:tcW w:w="10456" w:type="dxa"/>
            <w:gridSpan w:val="2"/>
            <w:tcBorders>
              <w:bottom w:val="single" w:sz="4" w:space="0" w:color="auto"/>
            </w:tcBorders>
            <w:shd w:val="clear" w:color="auto" w:fill="1F4E79"/>
          </w:tcPr>
          <w:p w14:paraId="2A3B47FC" w14:textId="78292331" w:rsidR="006D087D" w:rsidRPr="00D14D96" w:rsidRDefault="009156CF" w:rsidP="001D2275">
            <w:pPr>
              <w:pStyle w:val="Titre1"/>
              <w:jc w:val="left"/>
              <w:outlineLvl w:val="0"/>
              <w:rPr>
                <w:color w:val="FFFFFF" w:themeColor="background1"/>
                <w:sz w:val="28"/>
              </w:rPr>
            </w:pPr>
            <w:r w:rsidRPr="00DF2152">
              <w:rPr>
                <w:noProof/>
                <w:sz w:val="28"/>
                <w:lang w:val="fr-BE" w:eastAsia="fr-BE"/>
              </w:rPr>
              <w:drawing>
                <wp:anchor distT="0" distB="0" distL="114300" distR="114300" simplePos="0" relativeHeight="252027904" behindDoc="1" locked="0" layoutInCell="1" allowOverlap="1" wp14:anchorId="4AFA9144" wp14:editId="1B613942">
                  <wp:simplePos x="0" y="0"/>
                  <wp:positionH relativeFrom="column">
                    <wp:posOffset>269240</wp:posOffset>
                  </wp:positionH>
                  <wp:positionV relativeFrom="paragraph">
                    <wp:posOffset>0</wp:posOffset>
                  </wp:positionV>
                  <wp:extent cx="285750" cy="285750"/>
                  <wp:effectExtent l="0" t="0" r="0" b="0"/>
                  <wp:wrapTight wrapText="bothSides">
                    <wp:wrapPolygon edited="0">
                      <wp:start x="7200" y="0"/>
                      <wp:lineTo x="0" y="8640"/>
                      <wp:lineTo x="0" y="20160"/>
                      <wp:lineTo x="20160" y="20160"/>
                      <wp:lineTo x="20160" y="4320"/>
                      <wp:lineTo x="12960" y="0"/>
                      <wp:lineTo x="7200" y="0"/>
                    </wp:wrapPolygon>
                  </wp:wrapTight>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r w:rsidRPr="00DF2152">
              <w:rPr>
                <w:noProof/>
                <w:sz w:val="28"/>
                <w:lang w:val="fr-BE" w:eastAsia="fr-BE"/>
              </w:rPr>
              <w:drawing>
                <wp:anchor distT="0" distB="0" distL="114300" distR="114300" simplePos="0" relativeHeight="252022784" behindDoc="1" locked="0" layoutInCell="1" allowOverlap="1" wp14:anchorId="56EA8A99" wp14:editId="7BDE4B40">
                  <wp:simplePos x="0" y="0"/>
                  <wp:positionH relativeFrom="column">
                    <wp:posOffset>-65405</wp:posOffset>
                  </wp:positionH>
                  <wp:positionV relativeFrom="paragraph">
                    <wp:posOffset>0</wp:posOffset>
                  </wp:positionV>
                  <wp:extent cx="312420" cy="285750"/>
                  <wp:effectExtent l="0" t="0" r="0" b="0"/>
                  <wp:wrapTight wrapText="bothSides">
                    <wp:wrapPolygon edited="0">
                      <wp:start x="7902" y="0"/>
                      <wp:lineTo x="0" y="10080"/>
                      <wp:lineTo x="0" y="20160"/>
                      <wp:lineTo x="18439" y="20160"/>
                      <wp:lineTo x="19756" y="8640"/>
                      <wp:lineTo x="15805" y="0"/>
                      <wp:lineTo x="7902" y="0"/>
                    </wp:wrapPolygon>
                  </wp:wrapTight>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420" cy="285750"/>
                          </a:xfrm>
                          <a:prstGeom prst="rect">
                            <a:avLst/>
                          </a:prstGeom>
                        </pic:spPr>
                      </pic:pic>
                    </a:graphicData>
                  </a:graphic>
                  <wp14:sizeRelH relativeFrom="page">
                    <wp14:pctWidth>0</wp14:pctWidth>
                  </wp14:sizeRelH>
                  <wp14:sizeRelV relativeFrom="page">
                    <wp14:pctHeight>0</wp14:pctHeight>
                  </wp14:sizeRelV>
                </wp:anchor>
              </w:drawing>
            </w:r>
            <w:r w:rsidR="006D087D" w:rsidRPr="00DF2152">
              <w:rPr>
                <w:color w:val="FFFFFF" w:themeColor="background1"/>
                <w:sz w:val="28"/>
              </w:rPr>
              <w:t xml:space="preserve">Catégorie </w:t>
            </w:r>
            <w:r w:rsidR="006D087D">
              <w:rPr>
                <w:color w:val="FFFFFF" w:themeColor="background1"/>
                <w:sz w:val="28"/>
              </w:rPr>
              <w:t>Bâtiment</w:t>
            </w:r>
          </w:p>
        </w:tc>
      </w:tr>
      <w:tr w:rsidR="006D087D" w:rsidRPr="008D2CFE" w14:paraId="0BE62EE8" w14:textId="77777777" w:rsidTr="001D2275">
        <w:trPr>
          <w:trHeight w:val="1739"/>
        </w:trPr>
        <w:tc>
          <w:tcPr>
            <w:tcW w:w="2583" w:type="dxa"/>
            <w:tcBorders>
              <w:top w:val="single" w:sz="4" w:space="0" w:color="auto"/>
              <w:bottom w:val="single" w:sz="4" w:space="0" w:color="auto"/>
              <w:right w:val="single" w:sz="4" w:space="0" w:color="auto"/>
            </w:tcBorders>
            <w:shd w:val="clear" w:color="auto" w:fill="auto"/>
          </w:tcPr>
          <w:p w14:paraId="63A2FC91" w14:textId="603E9C46" w:rsidR="006D087D" w:rsidRPr="00DF2152" w:rsidRDefault="00E20814" w:rsidP="001D2275">
            <w:pPr>
              <w:pStyle w:val="Titre1"/>
              <w:jc w:val="left"/>
              <w:outlineLvl w:val="0"/>
              <w:rPr>
                <w:color w:val="FFFFFF" w:themeColor="background1"/>
                <w:sz w:val="28"/>
              </w:rPr>
            </w:pPr>
            <w:r>
              <w:rPr>
                <w:noProof/>
                <w:lang w:val="fr-BE" w:eastAsia="fr-BE"/>
              </w:rPr>
              <w:drawing>
                <wp:inline distT="0" distB="0" distL="0" distR="0" wp14:anchorId="5BA50B41" wp14:editId="013857BC">
                  <wp:extent cx="2562447" cy="2467374"/>
                  <wp:effectExtent l="0" t="0" r="0" b="9525"/>
                  <wp:docPr id="1" name="Image 1" descr="https://www.construction21.org/belgique/data/sources/users/1734/.thumbs/128959-01-l50028renoactive06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nstruction21.org/belgique/data/sources/users/1734/.thumbs/128959-01-l50028renoactive065h.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2827" cy="2467740"/>
                          </a:xfrm>
                          <a:prstGeom prst="rect">
                            <a:avLst/>
                          </a:prstGeom>
                          <a:noFill/>
                          <a:ln>
                            <a:noFill/>
                          </a:ln>
                        </pic:spPr>
                      </pic:pic>
                    </a:graphicData>
                  </a:graphic>
                </wp:inline>
              </w:drawing>
            </w:r>
          </w:p>
        </w:tc>
        <w:tc>
          <w:tcPr>
            <w:tcW w:w="7873" w:type="dxa"/>
            <w:tcBorders>
              <w:top w:val="single" w:sz="4" w:space="0" w:color="auto"/>
              <w:left w:val="single" w:sz="4" w:space="0" w:color="auto"/>
              <w:bottom w:val="single" w:sz="4" w:space="0" w:color="auto"/>
              <w:right w:val="single" w:sz="4" w:space="0" w:color="auto"/>
            </w:tcBorders>
          </w:tcPr>
          <w:p w14:paraId="7EC03C89" w14:textId="4015B90B" w:rsidR="006D087D" w:rsidRPr="00B029F5" w:rsidRDefault="006D087D" w:rsidP="001D2275">
            <w:pPr>
              <w:pStyle w:val="Titre1"/>
              <w:jc w:val="left"/>
              <w:outlineLvl w:val="0"/>
              <w:rPr>
                <w:noProof/>
                <w:sz w:val="24"/>
              </w:rPr>
            </w:pPr>
            <w:r w:rsidRPr="00B029F5">
              <w:rPr>
                <w:noProof/>
                <w:sz w:val="24"/>
                <w:u w:val="single"/>
              </w:rPr>
              <w:t>Lauréat :</w:t>
            </w:r>
            <w:r w:rsidRPr="00B029F5">
              <w:rPr>
                <w:noProof/>
                <w:sz w:val="24"/>
              </w:rPr>
              <w:t xml:space="preserve"> </w:t>
            </w:r>
            <w:r w:rsidR="00E20814">
              <w:rPr>
                <w:noProof/>
                <w:sz w:val="24"/>
              </w:rPr>
              <w:t>RénovActive</w:t>
            </w:r>
          </w:p>
          <w:p w14:paraId="1C689F1C" w14:textId="77777777" w:rsidR="006D087D" w:rsidRDefault="006D087D" w:rsidP="001D2275">
            <w:pPr>
              <w:spacing w:before="30" w:line="240" w:lineRule="auto"/>
            </w:pPr>
          </w:p>
          <w:p w14:paraId="74ACACEA" w14:textId="77777777" w:rsidR="00E20814" w:rsidRDefault="00E20814" w:rsidP="001D2275">
            <w:pPr>
              <w:spacing w:before="30" w:line="240" w:lineRule="auto"/>
            </w:pPr>
          </w:p>
          <w:p w14:paraId="38FB2625" w14:textId="77777777" w:rsidR="00E20814" w:rsidRDefault="00E20814" w:rsidP="001D2275">
            <w:pPr>
              <w:spacing w:before="30" w:line="240" w:lineRule="auto"/>
            </w:pPr>
            <w:r>
              <w:t>Lieu : Anderlecht</w:t>
            </w:r>
          </w:p>
          <w:p w14:paraId="233171C1" w14:textId="6C64DC41" w:rsidR="00E20814" w:rsidRPr="00B029F5" w:rsidRDefault="00E20814" w:rsidP="00E20814">
            <w:pPr>
              <w:spacing w:before="30" w:line="240" w:lineRule="auto"/>
            </w:pPr>
            <w:r>
              <w:t>Proposé par Velux</w:t>
            </w:r>
          </w:p>
          <w:p w14:paraId="3AE5C012" w14:textId="77777777" w:rsidR="00E20814" w:rsidRDefault="00E20814" w:rsidP="00E20814">
            <w:pPr>
              <w:spacing w:before="30" w:line="240" w:lineRule="auto"/>
            </w:pPr>
            <w:r>
              <w:t>Détails du projet</w:t>
            </w:r>
            <w:r w:rsidRPr="00B029F5">
              <w:t xml:space="preserve"> : </w:t>
            </w:r>
          </w:p>
          <w:p w14:paraId="3038BE38" w14:textId="7506C881" w:rsidR="00E20814" w:rsidRPr="008D2CFE" w:rsidRDefault="00E20814" w:rsidP="00E20814">
            <w:pPr>
              <w:spacing w:before="30" w:line="240" w:lineRule="auto"/>
            </w:pPr>
            <w:r w:rsidRPr="00E20814">
              <w:t>https://www.construction21.org/belgique/case-studies/be/renovactive.html</w:t>
            </w:r>
          </w:p>
        </w:tc>
      </w:tr>
      <w:tr w:rsidR="006D087D" w:rsidRPr="00D14D96" w14:paraId="64AC643B" w14:textId="77777777" w:rsidTr="001D2275">
        <w:tc>
          <w:tcPr>
            <w:tcW w:w="10456" w:type="dxa"/>
            <w:gridSpan w:val="2"/>
            <w:tcBorders>
              <w:bottom w:val="single" w:sz="4" w:space="0" w:color="auto"/>
            </w:tcBorders>
            <w:shd w:val="clear" w:color="auto" w:fill="1F4E79"/>
          </w:tcPr>
          <w:p w14:paraId="5CAFF08E" w14:textId="65ABCA5F" w:rsidR="006D087D" w:rsidRPr="00D14D96" w:rsidRDefault="009156CF" w:rsidP="001D2275">
            <w:pPr>
              <w:pStyle w:val="Titre1"/>
              <w:jc w:val="left"/>
              <w:outlineLvl w:val="0"/>
              <w:rPr>
                <w:color w:val="FFFFFF" w:themeColor="background1"/>
                <w:sz w:val="28"/>
              </w:rPr>
            </w:pPr>
            <w:r w:rsidRPr="00DF2152">
              <w:rPr>
                <w:noProof/>
                <w:sz w:val="28"/>
                <w:lang w:val="fr-BE" w:eastAsia="fr-BE"/>
              </w:rPr>
              <w:drawing>
                <wp:anchor distT="0" distB="0" distL="114300" distR="114300" simplePos="0" relativeHeight="252029952" behindDoc="1" locked="0" layoutInCell="1" allowOverlap="1" wp14:anchorId="51EB218B" wp14:editId="19F9D1E2">
                  <wp:simplePos x="0" y="0"/>
                  <wp:positionH relativeFrom="column">
                    <wp:posOffset>-65405</wp:posOffset>
                  </wp:positionH>
                  <wp:positionV relativeFrom="paragraph">
                    <wp:posOffset>0</wp:posOffset>
                  </wp:positionV>
                  <wp:extent cx="312420" cy="285750"/>
                  <wp:effectExtent l="0" t="0" r="0" b="0"/>
                  <wp:wrapTight wrapText="bothSides">
                    <wp:wrapPolygon edited="0">
                      <wp:start x="7902" y="0"/>
                      <wp:lineTo x="0" y="10080"/>
                      <wp:lineTo x="0" y="20160"/>
                      <wp:lineTo x="18439" y="20160"/>
                      <wp:lineTo x="19756" y="8640"/>
                      <wp:lineTo x="15805" y="0"/>
                      <wp:lineTo x="7902" y="0"/>
                    </wp:wrapPolygon>
                  </wp:wrapTight>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420" cy="285750"/>
                          </a:xfrm>
                          <a:prstGeom prst="rect">
                            <a:avLst/>
                          </a:prstGeom>
                        </pic:spPr>
                      </pic:pic>
                    </a:graphicData>
                  </a:graphic>
                  <wp14:sizeRelH relativeFrom="page">
                    <wp14:pctWidth>0</wp14:pctWidth>
                  </wp14:sizeRelH>
                  <wp14:sizeRelV relativeFrom="page">
                    <wp14:pctHeight>0</wp14:pctHeight>
                  </wp14:sizeRelV>
                </wp:anchor>
              </w:drawing>
            </w:r>
            <w:r w:rsidRPr="00DF2152">
              <w:rPr>
                <w:noProof/>
                <w:sz w:val="28"/>
                <w:lang w:val="fr-BE" w:eastAsia="fr-BE"/>
              </w:rPr>
              <w:drawing>
                <wp:anchor distT="0" distB="0" distL="114300" distR="114300" simplePos="0" relativeHeight="252030976" behindDoc="1" locked="0" layoutInCell="1" allowOverlap="1" wp14:anchorId="05506069" wp14:editId="1FF599DA">
                  <wp:simplePos x="0" y="0"/>
                  <wp:positionH relativeFrom="column">
                    <wp:posOffset>278765</wp:posOffset>
                  </wp:positionH>
                  <wp:positionV relativeFrom="paragraph">
                    <wp:posOffset>0</wp:posOffset>
                  </wp:positionV>
                  <wp:extent cx="285750" cy="285750"/>
                  <wp:effectExtent l="0" t="0" r="0" b="0"/>
                  <wp:wrapTight wrapText="bothSides">
                    <wp:wrapPolygon edited="0">
                      <wp:start x="7200" y="0"/>
                      <wp:lineTo x="0" y="5760"/>
                      <wp:lineTo x="0" y="17280"/>
                      <wp:lineTo x="4320" y="20160"/>
                      <wp:lineTo x="15840" y="20160"/>
                      <wp:lineTo x="20160" y="17280"/>
                      <wp:lineTo x="20160" y="5760"/>
                      <wp:lineTo x="15840" y="0"/>
                      <wp:lineTo x="7200" y="0"/>
                    </wp:wrapPolygon>
                  </wp:wrapTight>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r w:rsidR="006D087D" w:rsidRPr="00DF2152">
              <w:rPr>
                <w:color w:val="FFFFFF" w:themeColor="background1"/>
                <w:sz w:val="28"/>
              </w:rPr>
              <w:t xml:space="preserve">Catégorie </w:t>
            </w:r>
            <w:r w:rsidR="006D087D">
              <w:rPr>
                <w:color w:val="FFFFFF" w:themeColor="background1"/>
                <w:sz w:val="28"/>
              </w:rPr>
              <w:t>Quartier</w:t>
            </w:r>
          </w:p>
        </w:tc>
      </w:tr>
      <w:tr w:rsidR="006D087D" w:rsidRPr="008D2CFE" w14:paraId="4198CD4E" w14:textId="77777777" w:rsidTr="001D2275">
        <w:trPr>
          <w:trHeight w:val="1739"/>
        </w:trPr>
        <w:tc>
          <w:tcPr>
            <w:tcW w:w="2583" w:type="dxa"/>
            <w:tcBorders>
              <w:top w:val="single" w:sz="4" w:space="0" w:color="auto"/>
              <w:bottom w:val="single" w:sz="4" w:space="0" w:color="auto"/>
              <w:right w:val="single" w:sz="4" w:space="0" w:color="auto"/>
            </w:tcBorders>
            <w:shd w:val="clear" w:color="auto" w:fill="auto"/>
          </w:tcPr>
          <w:p w14:paraId="448E13CF" w14:textId="16A4B597" w:rsidR="006D087D" w:rsidRPr="00DF2152" w:rsidRDefault="00E20814" w:rsidP="001D2275">
            <w:pPr>
              <w:pStyle w:val="Titre1"/>
              <w:jc w:val="left"/>
              <w:outlineLvl w:val="0"/>
              <w:rPr>
                <w:color w:val="FFFFFF" w:themeColor="background1"/>
                <w:sz w:val="28"/>
              </w:rPr>
            </w:pPr>
            <w:r>
              <w:rPr>
                <w:noProof/>
                <w:lang w:val="fr-BE" w:eastAsia="fr-BE"/>
              </w:rPr>
              <w:drawing>
                <wp:inline distT="0" distB="0" distL="0" distR="0" wp14:anchorId="1AF7B8CE" wp14:editId="77C3CB57">
                  <wp:extent cx="2562447" cy="1709152"/>
                  <wp:effectExtent l="0" t="0" r="0" b="5715"/>
                  <wp:docPr id="11" name="Image 11" descr="https://www.construction21.org/belgique/data/sources/users/1714/for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nstruction21.org/belgique/data/sources/users/1714/for65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7075" cy="1712239"/>
                          </a:xfrm>
                          <a:prstGeom prst="rect">
                            <a:avLst/>
                          </a:prstGeom>
                          <a:noFill/>
                          <a:ln>
                            <a:noFill/>
                          </a:ln>
                        </pic:spPr>
                      </pic:pic>
                    </a:graphicData>
                  </a:graphic>
                </wp:inline>
              </w:drawing>
            </w:r>
          </w:p>
        </w:tc>
        <w:tc>
          <w:tcPr>
            <w:tcW w:w="7873" w:type="dxa"/>
            <w:tcBorders>
              <w:top w:val="single" w:sz="4" w:space="0" w:color="auto"/>
              <w:left w:val="single" w:sz="4" w:space="0" w:color="auto"/>
              <w:bottom w:val="single" w:sz="4" w:space="0" w:color="auto"/>
              <w:right w:val="single" w:sz="4" w:space="0" w:color="auto"/>
            </w:tcBorders>
          </w:tcPr>
          <w:p w14:paraId="199AC704" w14:textId="5457D505" w:rsidR="006D087D" w:rsidRPr="00B029F5" w:rsidRDefault="006D087D" w:rsidP="001D2275">
            <w:pPr>
              <w:pStyle w:val="Titre1"/>
              <w:jc w:val="left"/>
              <w:outlineLvl w:val="0"/>
              <w:rPr>
                <w:noProof/>
                <w:sz w:val="24"/>
              </w:rPr>
            </w:pPr>
            <w:r w:rsidRPr="00B029F5">
              <w:rPr>
                <w:noProof/>
                <w:sz w:val="24"/>
                <w:u w:val="single"/>
              </w:rPr>
              <w:t>Lauréat :</w:t>
            </w:r>
            <w:r w:rsidRPr="00B029F5">
              <w:rPr>
                <w:noProof/>
                <w:sz w:val="24"/>
              </w:rPr>
              <w:t xml:space="preserve"> </w:t>
            </w:r>
            <w:r w:rsidR="00E20814">
              <w:rPr>
                <w:noProof/>
                <w:sz w:val="24"/>
              </w:rPr>
              <w:t>Les Jardins de Baseilles</w:t>
            </w:r>
          </w:p>
          <w:p w14:paraId="7A28FA19" w14:textId="77777777" w:rsidR="00E20814" w:rsidRDefault="00E20814" w:rsidP="00E20814">
            <w:pPr>
              <w:spacing w:before="30" w:line="240" w:lineRule="auto"/>
            </w:pPr>
          </w:p>
          <w:p w14:paraId="110F83CD" w14:textId="77777777" w:rsidR="00E20814" w:rsidRDefault="00E20814" w:rsidP="00E20814">
            <w:pPr>
              <w:spacing w:before="30" w:line="240" w:lineRule="auto"/>
            </w:pPr>
          </w:p>
          <w:p w14:paraId="1B40068C" w14:textId="6A4A9B82" w:rsidR="00E20814" w:rsidRDefault="00E20814" w:rsidP="00E20814">
            <w:pPr>
              <w:spacing w:before="30" w:line="240" w:lineRule="auto"/>
            </w:pPr>
            <w:r>
              <w:t>Lieu : Erpent</w:t>
            </w:r>
          </w:p>
          <w:p w14:paraId="0247EFBF" w14:textId="3FA15714" w:rsidR="00E20814" w:rsidRPr="00B029F5" w:rsidRDefault="00E20814" w:rsidP="00E20814">
            <w:pPr>
              <w:spacing w:before="30" w:line="240" w:lineRule="auto"/>
            </w:pPr>
            <w:r>
              <w:t>Proposé par Cobelba</w:t>
            </w:r>
          </w:p>
          <w:p w14:paraId="1CC51F6C" w14:textId="77777777" w:rsidR="00E20814" w:rsidRDefault="00E20814" w:rsidP="00E20814">
            <w:pPr>
              <w:spacing w:before="30" w:line="240" w:lineRule="auto"/>
            </w:pPr>
            <w:r>
              <w:t>Détails du projet</w:t>
            </w:r>
            <w:r w:rsidRPr="00B029F5">
              <w:t xml:space="preserve"> : </w:t>
            </w:r>
          </w:p>
          <w:p w14:paraId="61D19D9F" w14:textId="46855918" w:rsidR="006D087D" w:rsidRPr="008D2CFE" w:rsidRDefault="00E20814" w:rsidP="00E20814">
            <w:pPr>
              <w:spacing w:before="30" w:line="240" w:lineRule="auto"/>
            </w:pPr>
            <w:r w:rsidRPr="00E20814">
              <w:t>https://www.construction21.org/belgique/city/be/les-jardins-de-baseilles.html</w:t>
            </w:r>
          </w:p>
        </w:tc>
      </w:tr>
      <w:tr w:rsidR="006D087D" w:rsidRPr="00D14D96" w14:paraId="43FFCBF5" w14:textId="77777777" w:rsidTr="001D2275">
        <w:tc>
          <w:tcPr>
            <w:tcW w:w="10456" w:type="dxa"/>
            <w:gridSpan w:val="2"/>
            <w:tcBorders>
              <w:bottom w:val="single" w:sz="4" w:space="0" w:color="auto"/>
            </w:tcBorders>
            <w:shd w:val="clear" w:color="auto" w:fill="1F4E79"/>
          </w:tcPr>
          <w:p w14:paraId="1D46E65A" w14:textId="2ECF6745" w:rsidR="006D087D" w:rsidRPr="00D14D96" w:rsidRDefault="009156CF" w:rsidP="001D2275">
            <w:pPr>
              <w:pStyle w:val="Titre1"/>
              <w:jc w:val="left"/>
              <w:outlineLvl w:val="0"/>
              <w:rPr>
                <w:color w:val="FFFFFF" w:themeColor="background1"/>
                <w:sz w:val="28"/>
              </w:rPr>
            </w:pPr>
            <w:r w:rsidRPr="00DF2152">
              <w:rPr>
                <w:noProof/>
                <w:sz w:val="28"/>
                <w:lang w:val="fr-BE" w:eastAsia="fr-BE"/>
              </w:rPr>
              <w:drawing>
                <wp:anchor distT="0" distB="0" distL="114300" distR="114300" simplePos="0" relativeHeight="252034048" behindDoc="1" locked="0" layoutInCell="1" allowOverlap="1" wp14:anchorId="67AAF190" wp14:editId="2C1C165D">
                  <wp:simplePos x="0" y="0"/>
                  <wp:positionH relativeFrom="column">
                    <wp:posOffset>289560</wp:posOffset>
                  </wp:positionH>
                  <wp:positionV relativeFrom="paragraph">
                    <wp:posOffset>0</wp:posOffset>
                  </wp:positionV>
                  <wp:extent cx="267970" cy="285750"/>
                  <wp:effectExtent l="0" t="0" r="0" b="0"/>
                  <wp:wrapTight wrapText="bothSides">
                    <wp:wrapPolygon edited="0">
                      <wp:start x="4607" y="0"/>
                      <wp:lineTo x="0" y="2880"/>
                      <wp:lineTo x="0" y="20160"/>
                      <wp:lineTo x="19962" y="20160"/>
                      <wp:lineTo x="19962" y="4320"/>
                      <wp:lineTo x="16891" y="0"/>
                      <wp:lineTo x="4607" y="0"/>
                    </wp:wrapPolygon>
                  </wp:wrapTight>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970" cy="285750"/>
                          </a:xfrm>
                          <a:prstGeom prst="rect">
                            <a:avLst/>
                          </a:prstGeom>
                        </pic:spPr>
                      </pic:pic>
                    </a:graphicData>
                  </a:graphic>
                  <wp14:sizeRelH relativeFrom="page">
                    <wp14:pctWidth>0</wp14:pctWidth>
                  </wp14:sizeRelH>
                  <wp14:sizeRelV relativeFrom="page">
                    <wp14:pctHeight>0</wp14:pctHeight>
                  </wp14:sizeRelV>
                </wp:anchor>
              </w:drawing>
            </w:r>
            <w:r w:rsidRPr="00DF2152">
              <w:rPr>
                <w:noProof/>
                <w:sz w:val="28"/>
                <w:lang w:val="fr-BE" w:eastAsia="fr-BE"/>
              </w:rPr>
              <w:drawing>
                <wp:anchor distT="0" distB="0" distL="114300" distR="114300" simplePos="0" relativeHeight="252033024" behindDoc="1" locked="0" layoutInCell="1" allowOverlap="1" wp14:anchorId="7C600993" wp14:editId="4C92C347">
                  <wp:simplePos x="0" y="0"/>
                  <wp:positionH relativeFrom="column">
                    <wp:posOffset>-65405</wp:posOffset>
                  </wp:positionH>
                  <wp:positionV relativeFrom="paragraph">
                    <wp:posOffset>0</wp:posOffset>
                  </wp:positionV>
                  <wp:extent cx="312420" cy="285750"/>
                  <wp:effectExtent l="0" t="0" r="0" b="0"/>
                  <wp:wrapTight wrapText="bothSides">
                    <wp:wrapPolygon edited="0">
                      <wp:start x="7902" y="0"/>
                      <wp:lineTo x="0" y="10080"/>
                      <wp:lineTo x="0" y="20160"/>
                      <wp:lineTo x="18439" y="20160"/>
                      <wp:lineTo x="19756" y="8640"/>
                      <wp:lineTo x="15805" y="0"/>
                      <wp:lineTo x="7902" y="0"/>
                    </wp:wrapPolygon>
                  </wp:wrapTight>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420" cy="285750"/>
                          </a:xfrm>
                          <a:prstGeom prst="rect">
                            <a:avLst/>
                          </a:prstGeom>
                        </pic:spPr>
                      </pic:pic>
                    </a:graphicData>
                  </a:graphic>
                  <wp14:sizeRelH relativeFrom="page">
                    <wp14:pctWidth>0</wp14:pctWidth>
                  </wp14:sizeRelH>
                  <wp14:sizeRelV relativeFrom="page">
                    <wp14:pctHeight>0</wp14:pctHeight>
                  </wp14:sizeRelV>
                </wp:anchor>
              </w:drawing>
            </w:r>
            <w:r w:rsidR="006D087D" w:rsidRPr="00DF2152">
              <w:rPr>
                <w:color w:val="FFFFFF" w:themeColor="background1"/>
                <w:sz w:val="28"/>
              </w:rPr>
              <w:t xml:space="preserve">Catégorie </w:t>
            </w:r>
            <w:r w:rsidR="006D087D">
              <w:rPr>
                <w:color w:val="FFFFFF" w:themeColor="background1"/>
                <w:sz w:val="28"/>
              </w:rPr>
              <w:t>Infrastructure</w:t>
            </w:r>
          </w:p>
        </w:tc>
      </w:tr>
      <w:tr w:rsidR="006D087D" w:rsidRPr="008D2CFE" w14:paraId="48BD1084" w14:textId="77777777" w:rsidTr="001D2275">
        <w:trPr>
          <w:trHeight w:val="1739"/>
        </w:trPr>
        <w:tc>
          <w:tcPr>
            <w:tcW w:w="2583" w:type="dxa"/>
            <w:tcBorders>
              <w:top w:val="single" w:sz="4" w:space="0" w:color="auto"/>
              <w:bottom w:val="single" w:sz="4" w:space="0" w:color="auto"/>
              <w:right w:val="single" w:sz="4" w:space="0" w:color="auto"/>
            </w:tcBorders>
            <w:shd w:val="clear" w:color="auto" w:fill="auto"/>
          </w:tcPr>
          <w:p w14:paraId="474057DC" w14:textId="4DE7F20C" w:rsidR="006D087D" w:rsidRPr="00DF2152" w:rsidRDefault="00E20814" w:rsidP="001D2275">
            <w:pPr>
              <w:pStyle w:val="Titre1"/>
              <w:jc w:val="left"/>
              <w:outlineLvl w:val="0"/>
              <w:rPr>
                <w:color w:val="FFFFFF" w:themeColor="background1"/>
                <w:sz w:val="28"/>
              </w:rPr>
            </w:pPr>
            <w:r>
              <w:rPr>
                <w:noProof/>
                <w:lang w:val="fr-BE" w:eastAsia="fr-BE"/>
              </w:rPr>
              <w:drawing>
                <wp:inline distT="0" distB="0" distL="0" distR="0" wp14:anchorId="1A2DA486" wp14:editId="67196ACA">
                  <wp:extent cx="2566582" cy="1679945"/>
                  <wp:effectExtent l="0" t="0" r="5715" b="0"/>
                  <wp:docPr id="13" name="Image 13" descr="https://www.construction21.org/belgique/data/sources/users/1727/.thumbs/img885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onstruction21.org/belgique/data/sources/users/1727/.thumbs/img8855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6394" cy="1679822"/>
                          </a:xfrm>
                          <a:prstGeom prst="rect">
                            <a:avLst/>
                          </a:prstGeom>
                          <a:noFill/>
                          <a:ln>
                            <a:noFill/>
                          </a:ln>
                        </pic:spPr>
                      </pic:pic>
                    </a:graphicData>
                  </a:graphic>
                </wp:inline>
              </w:drawing>
            </w:r>
          </w:p>
        </w:tc>
        <w:tc>
          <w:tcPr>
            <w:tcW w:w="7873" w:type="dxa"/>
            <w:tcBorders>
              <w:top w:val="single" w:sz="4" w:space="0" w:color="auto"/>
              <w:left w:val="single" w:sz="4" w:space="0" w:color="auto"/>
              <w:bottom w:val="single" w:sz="4" w:space="0" w:color="auto"/>
              <w:right w:val="single" w:sz="4" w:space="0" w:color="auto"/>
            </w:tcBorders>
          </w:tcPr>
          <w:p w14:paraId="0A77754E" w14:textId="52EF5C9E" w:rsidR="006D087D" w:rsidRPr="00B029F5" w:rsidRDefault="006D087D" w:rsidP="001D2275">
            <w:pPr>
              <w:pStyle w:val="Titre1"/>
              <w:jc w:val="left"/>
              <w:outlineLvl w:val="0"/>
              <w:rPr>
                <w:noProof/>
                <w:sz w:val="24"/>
              </w:rPr>
            </w:pPr>
            <w:r w:rsidRPr="00B029F5">
              <w:rPr>
                <w:noProof/>
                <w:sz w:val="24"/>
                <w:u w:val="single"/>
              </w:rPr>
              <w:t>Lauréat :</w:t>
            </w:r>
            <w:r w:rsidRPr="00B029F5">
              <w:rPr>
                <w:noProof/>
                <w:sz w:val="24"/>
              </w:rPr>
              <w:t xml:space="preserve"> </w:t>
            </w:r>
            <w:r w:rsidR="00981EC0">
              <w:rPr>
                <w:noProof/>
                <w:sz w:val="24"/>
              </w:rPr>
              <w:t>Eclairage intelligent @ Wavre</w:t>
            </w:r>
          </w:p>
          <w:p w14:paraId="2D6BE4E6" w14:textId="77777777" w:rsidR="00981EC0" w:rsidRDefault="00981EC0" w:rsidP="00981EC0">
            <w:pPr>
              <w:spacing w:before="30" w:line="240" w:lineRule="auto"/>
            </w:pPr>
          </w:p>
          <w:p w14:paraId="1F3920E6" w14:textId="77777777" w:rsidR="00981EC0" w:rsidRDefault="00981EC0" w:rsidP="00981EC0">
            <w:pPr>
              <w:spacing w:before="30" w:line="240" w:lineRule="auto"/>
            </w:pPr>
          </w:p>
          <w:p w14:paraId="6DAFED1F" w14:textId="40D640B6" w:rsidR="00981EC0" w:rsidRDefault="00981EC0" w:rsidP="00981EC0">
            <w:pPr>
              <w:spacing w:before="30" w:line="240" w:lineRule="auto"/>
            </w:pPr>
            <w:r>
              <w:t>Lieu : Wavre</w:t>
            </w:r>
          </w:p>
          <w:p w14:paraId="1128A8BD" w14:textId="69A9808D" w:rsidR="00981EC0" w:rsidRPr="00B029F5" w:rsidRDefault="00981EC0" w:rsidP="00981EC0">
            <w:pPr>
              <w:spacing w:before="30" w:line="240" w:lineRule="auto"/>
            </w:pPr>
            <w:r>
              <w:t>Proposé par SmartNodes</w:t>
            </w:r>
          </w:p>
          <w:p w14:paraId="5FDE127B" w14:textId="77777777" w:rsidR="00981EC0" w:rsidRDefault="00981EC0" w:rsidP="00981EC0">
            <w:pPr>
              <w:spacing w:before="30" w:line="240" w:lineRule="auto"/>
            </w:pPr>
            <w:r>
              <w:t>Détails du projet</w:t>
            </w:r>
            <w:r w:rsidRPr="00B029F5">
              <w:t xml:space="preserve"> : </w:t>
            </w:r>
          </w:p>
          <w:p w14:paraId="23DBF7C5" w14:textId="3896C439" w:rsidR="006D087D" w:rsidRPr="008D2CFE" w:rsidRDefault="00981EC0" w:rsidP="00981EC0">
            <w:pPr>
              <w:spacing w:before="30" w:line="240" w:lineRule="auto"/>
            </w:pPr>
            <w:r w:rsidRPr="00981EC0">
              <w:t>https://www.construction21.org/belgique/infrastructure/be/eclairage-intelligent-wavre-belgique.html</w:t>
            </w:r>
          </w:p>
        </w:tc>
      </w:tr>
    </w:tbl>
    <w:p w14:paraId="0AF291BB" w14:textId="77777777" w:rsidR="00981EC0" w:rsidRDefault="00981EC0" w:rsidP="008262D4">
      <w:pPr>
        <w:pStyle w:val="Titre2"/>
      </w:pPr>
    </w:p>
    <w:p w14:paraId="16CD704D" w14:textId="77777777" w:rsidR="00981EC0" w:rsidRDefault="00981EC0" w:rsidP="008262D4">
      <w:pPr>
        <w:pStyle w:val="Titre2"/>
      </w:pPr>
    </w:p>
    <w:p w14:paraId="625A0ABE" w14:textId="77777777" w:rsidR="00981EC0" w:rsidRDefault="00981EC0" w:rsidP="008262D4">
      <w:pPr>
        <w:pStyle w:val="Titre2"/>
      </w:pPr>
    </w:p>
    <w:p w14:paraId="335B13E2" w14:textId="77777777" w:rsidR="00981EC0" w:rsidRDefault="00981EC0" w:rsidP="008262D4">
      <w:pPr>
        <w:pStyle w:val="Titre2"/>
      </w:pPr>
    </w:p>
    <w:p w14:paraId="48169E6A" w14:textId="77777777" w:rsidR="00981EC0" w:rsidRDefault="00981EC0" w:rsidP="008262D4">
      <w:pPr>
        <w:pStyle w:val="Titre2"/>
      </w:pPr>
    </w:p>
    <w:p w14:paraId="26C83621" w14:textId="77777777" w:rsidR="00981EC0" w:rsidRDefault="00981EC0" w:rsidP="008262D4">
      <w:pPr>
        <w:pStyle w:val="Titre2"/>
      </w:pPr>
    </w:p>
    <w:p w14:paraId="2ADD8AD5" w14:textId="00A8E63B" w:rsidR="00C154EE" w:rsidRDefault="00A521A8" w:rsidP="008262D4">
      <w:pPr>
        <w:pStyle w:val="Titre2"/>
      </w:pPr>
      <w:r>
        <w:t>Les prochains rendez-vous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464"/>
        <w:gridCol w:w="946"/>
        <w:gridCol w:w="6795"/>
      </w:tblGrid>
      <w:tr w:rsidR="00AB5B6C" w:rsidRPr="00534883" w14:paraId="2CE20C80" w14:textId="77777777" w:rsidTr="00B533F0">
        <w:trPr>
          <w:trHeight w:hRule="exact" w:val="700"/>
        </w:trPr>
        <w:tc>
          <w:tcPr>
            <w:tcW w:w="1464" w:type="dxa"/>
            <w:tcMar>
              <w:top w:w="113" w:type="dxa"/>
            </w:tcMar>
          </w:tcPr>
          <w:p w14:paraId="1023E5CC" w14:textId="77777777" w:rsidR="00AB5B6C" w:rsidRPr="00534883" w:rsidRDefault="00AB5B6C" w:rsidP="001265EA">
            <w:pPr>
              <w:pStyle w:val="TEXTETABLEAU"/>
              <w:spacing w:before="240"/>
            </w:pPr>
            <w:r>
              <w:t>Septembre</w:t>
            </w:r>
          </w:p>
          <w:p w14:paraId="4C338379" w14:textId="77777777" w:rsidR="00AB5B6C" w:rsidRPr="00534883" w:rsidRDefault="00AB5B6C" w:rsidP="001265EA">
            <w:pPr>
              <w:pStyle w:val="TEXTETABLEAU"/>
            </w:pPr>
          </w:p>
        </w:tc>
        <w:tc>
          <w:tcPr>
            <w:tcW w:w="946" w:type="dxa"/>
          </w:tcPr>
          <w:p w14:paraId="6F4793EB" w14:textId="77777777" w:rsidR="00AB5B6C" w:rsidRDefault="00B533F0" w:rsidP="001265EA">
            <w:pPr>
              <w:pStyle w:val="TEXTETABLEAU"/>
            </w:pPr>
            <w:r w:rsidRPr="00534883">
              <w:rPr>
                <w:lang w:val="fr-BE" w:eastAsia="fr-BE"/>
              </w:rPr>
              <mc:AlternateContent>
                <mc:Choice Requires="wpg">
                  <w:drawing>
                    <wp:anchor distT="0" distB="0" distL="114300" distR="114300" simplePos="0" relativeHeight="251891712" behindDoc="0" locked="0" layoutInCell="1" allowOverlap="1" wp14:anchorId="3885BD32" wp14:editId="355A5E4C">
                      <wp:simplePos x="0" y="0"/>
                      <wp:positionH relativeFrom="column">
                        <wp:posOffset>11430</wp:posOffset>
                      </wp:positionH>
                      <wp:positionV relativeFrom="paragraph">
                        <wp:posOffset>62230</wp:posOffset>
                      </wp:positionV>
                      <wp:extent cx="257810" cy="1539240"/>
                      <wp:effectExtent l="0" t="0" r="8890" b="3810"/>
                      <wp:wrapNone/>
                      <wp:docPr id="60" name="Groupe 42"/>
                      <wp:cNvGraphicFramePr/>
                      <a:graphic xmlns:a="http://schemas.openxmlformats.org/drawingml/2006/main">
                        <a:graphicData uri="http://schemas.microsoft.com/office/word/2010/wordprocessingGroup">
                          <wpg:wgp>
                            <wpg:cNvGrpSpPr/>
                            <wpg:grpSpPr>
                              <a:xfrm>
                                <a:off x="0" y="0"/>
                                <a:ext cx="257810" cy="1539240"/>
                                <a:chOff x="2224684" y="1013787"/>
                                <a:chExt cx="315417" cy="2765942"/>
                              </a:xfrm>
                            </wpg:grpSpPr>
                            <wps:wsp>
                              <wps:cNvPr id="63" name="Ellipse 63"/>
                              <wps:cNvSpPr/>
                              <wps:spPr>
                                <a:xfrm>
                                  <a:off x="2224684" y="1904708"/>
                                  <a:ext cx="315417" cy="31203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Ellipse 67"/>
                              <wps:cNvSpPr/>
                              <wps:spPr>
                                <a:xfrm>
                                  <a:off x="2224684" y="2686201"/>
                                  <a:ext cx="315417" cy="312035"/>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Ellipse 69"/>
                              <wps:cNvSpPr/>
                              <wps:spPr>
                                <a:xfrm>
                                  <a:off x="2224684" y="3467694"/>
                                  <a:ext cx="315417" cy="312035"/>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Ellipse 70"/>
                              <wps:cNvSpPr/>
                              <wps:spPr>
                                <a:xfrm>
                                  <a:off x="2224684" y="1013787"/>
                                  <a:ext cx="315417" cy="312035"/>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Connecteur droit 78"/>
                              <wps:cNvCnPr/>
                              <wps:spPr>
                                <a:xfrm>
                                  <a:off x="2382392" y="1434204"/>
                                  <a:ext cx="0" cy="390832"/>
                                </a:xfrm>
                                <a:prstGeom prst="line">
                                  <a:avLst/>
                                </a:prstGeom>
                                <a:ln w="25400">
                                  <a:gradFill>
                                    <a:gsLst>
                                      <a:gs pos="0">
                                        <a:srgbClr val="FFC000"/>
                                      </a:gs>
                                      <a:gs pos="40108">
                                        <a:srgbClr val="FFFF00"/>
                                      </a:gs>
                                      <a:gs pos="0">
                                        <a:schemeClr val="accent1">
                                          <a:lumMod val="5000"/>
                                          <a:lumOff val="95000"/>
                                        </a:schemeClr>
                                      </a:gs>
                                      <a:gs pos="100000">
                                        <a:schemeClr val="accent2"/>
                                      </a:gs>
                                    </a:gsLst>
                                    <a:lin ang="5400000" scaled="1"/>
                                  </a:gradFill>
                                </a:ln>
                              </wps:spPr>
                              <wps:style>
                                <a:lnRef idx="1">
                                  <a:schemeClr val="accent1"/>
                                </a:lnRef>
                                <a:fillRef idx="0">
                                  <a:schemeClr val="accent1"/>
                                </a:fillRef>
                                <a:effectRef idx="0">
                                  <a:schemeClr val="accent1"/>
                                </a:effectRef>
                                <a:fontRef idx="minor">
                                  <a:schemeClr val="tx1"/>
                                </a:fontRef>
                              </wps:style>
                              <wps:bodyPr/>
                            </wps:wsp>
                            <wps:wsp>
                              <wps:cNvPr id="81" name="Connecteur droit 81"/>
                              <wps:cNvCnPr/>
                              <wps:spPr>
                                <a:xfrm>
                                  <a:off x="2382392" y="2269070"/>
                                  <a:ext cx="0" cy="337459"/>
                                </a:xfrm>
                                <a:prstGeom prst="line">
                                  <a:avLst/>
                                </a:prstGeom>
                                <a:ln w="25400">
                                  <a:gradFill>
                                    <a:gsLst>
                                      <a:gs pos="0">
                                        <a:schemeClr val="accent2"/>
                                      </a:gs>
                                      <a:gs pos="0">
                                        <a:schemeClr val="accent1">
                                          <a:lumMod val="5000"/>
                                          <a:lumOff val="95000"/>
                                        </a:schemeClr>
                                      </a:gs>
                                      <a:gs pos="94558">
                                        <a:schemeClr val="accent6">
                                          <a:lumMod val="75000"/>
                                        </a:schemeClr>
                                      </a:gs>
                                      <a:gs pos="0">
                                        <a:schemeClr val="accent2"/>
                                      </a:gs>
                                    </a:gsLst>
                                    <a:lin ang="5400000" scaled="1"/>
                                  </a:gradFill>
                                </a:ln>
                              </wps:spPr>
                              <wps:style>
                                <a:lnRef idx="1">
                                  <a:schemeClr val="accent1"/>
                                </a:lnRef>
                                <a:fillRef idx="0">
                                  <a:schemeClr val="accent1"/>
                                </a:fillRef>
                                <a:effectRef idx="0">
                                  <a:schemeClr val="accent1"/>
                                </a:effectRef>
                                <a:fontRef idx="minor">
                                  <a:schemeClr val="tx1"/>
                                </a:fontRef>
                              </wps:style>
                              <wps:bodyPr/>
                            </wps:wsp>
                            <wps:wsp>
                              <wps:cNvPr id="83" name="Connecteur droit 83"/>
                              <wps:cNvCnPr/>
                              <wps:spPr>
                                <a:xfrm>
                                  <a:off x="2371666" y="3064603"/>
                                  <a:ext cx="0" cy="337459"/>
                                </a:xfrm>
                                <a:prstGeom prst="line">
                                  <a:avLst/>
                                </a:prstGeom>
                                <a:ln w="25400">
                                  <a:gradFill>
                                    <a:gsLst>
                                      <a:gs pos="0">
                                        <a:schemeClr val="accent2"/>
                                      </a:gs>
                                      <a:gs pos="0">
                                        <a:schemeClr val="accent1">
                                          <a:lumMod val="5000"/>
                                          <a:lumOff val="95000"/>
                                        </a:schemeClr>
                                      </a:gs>
                                      <a:gs pos="0">
                                        <a:schemeClr val="accent6">
                                          <a:lumMod val="75000"/>
                                        </a:schemeClr>
                                      </a:gs>
                                      <a:gs pos="95918">
                                        <a:schemeClr val="accent5">
                                          <a:lumMod val="75000"/>
                                        </a:schemeClr>
                                      </a:gs>
                                      <a:gs pos="0">
                                        <a:schemeClr val="accent6">
                                          <a:lumMod val="75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5617A1" id="Groupe 42" o:spid="_x0000_s1026" style="position:absolute;margin-left:.9pt;margin-top:4.9pt;width:20.3pt;height:121.2pt;z-index:251891712;mso-width-relative:margin;mso-height-relative:margin" coordorigin="22246,10137" coordsize="3154,2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">
                      <v:oval id="Ellipse 63" o:spid="_x0000_s1027" style="position:absolute;left:22246;top:19047;width:3155;height:3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" fillcolor="#ed7d31 [3205]" stroked="f" strokeweight="1pt">
                        <v:stroke joinstyle="miter"/>
                      </v:oval>
                      <v:oval id="Ellipse 67" o:spid="_x0000_s1028" style="position:absolute;left:22246;top:26862;width:3155;height:3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" fillcolor="#538135 [2409]" stroked="f" strokeweight="1pt">
                        <v:stroke joinstyle="miter"/>
                      </v:oval>
                      <v:oval id="Ellipse 69" o:spid="_x0000_s1029" style="position:absolute;left:22246;top:34676;width:3155;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" fillcolor="#2e74b5 [2404]" stroked="f" strokeweight="1pt">
                        <v:stroke joinstyle="miter"/>
                      </v:oval>
                      <v:oval id="Ellipse 70" o:spid="_x0000_s1030" style="position:absolute;left:22246;top:10137;width:3155;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" fillcolor="#ffc000 [3207]" stroked="f" strokeweight="1pt">
                        <v:stroke joinstyle="miter"/>
                      </v:oval>
                      <v:line id="Connecteur droit 78" o:spid="_x0000_s1031" style="position:absolute;visibility:visible;mso-wrap-style:square" from="23823,14342" to="23823,1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" strokeweight="2pt">
                        <v:stroke joinstyle="miter"/>
                      </v:line>
                      <v:line id="Connecteur droit 81" o:spid="_x0000_s1032" style="position:absolute;visibility:visible;mso-wrap-style:square" from="23823,22690" to="23823,2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" strokeweight="2pt">
                        <v:stroke joinstyle="miter"/>
                      </v:line>
                      <v:line id="Connecteur droit 83" o:spid="_x0000_s1033" style="position:absolute;visibility:visible;mso-wrap-style:square" from="23716,30646" to="23716,3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" strokeweight="2pt">
                        <v:stroke joinstyle="miter"/>
                      </v:line>
                    </v:group>
                  </w:pict>
                </mc:Fallback>
              </mc:AlternateContent>
            </w:r>
          </w:p>
        </w:tc>
        <w:tc>
          <w:tcPr>
            <w:tcW w:w="6795" w:type="dxa"/>
            <w:tcMar>
              <w:top w:w="113" w:type="dxa"/>
            </w:tcMar>
          </w:tcPr>
          <w:p w14:paraId="28028BD8" w14:textId="77777777" w:rsidR="00AB5B6C" w:rsidRDefault="00AB5B6C" w:rsidP="001265EA">
            <w:pPr>
              <w:pStyle w:val="TEXTETABLEAU"/>
            </w:pPr>
            <w:r>
              <w:t xml:space="preserve">Annonce des gagnants </w:t>
            </w:r>
            <w:r w:rsidR="000904B5">
              <w:t>dans chaque pays</w:t>
            </w:r>
          </w:p>
          <w:p w14:paraId="04BB9F7C" w14:textId="77777777" w:rsidR="00AB5B6C" w:rsidRPr="00534883" w:rsidRDefault="00AB5B6C" w:rsidP="001265EA">
            <w:pPr>
              <w:pStyle w:val="TEXTETABLEAU"/>
            </w:pPr>
            <w:r>
              <w:t>Campagne de communication</w:t>
            </w:r>
          </w:p>
        </w:tc>
      </w:tr>
      <w:tr w:rsidR="00AB5B6C" w:rsidRPr="00534883" w14:paraId="4FE941A0" w14:textId="77777777" w:rsidTr="00B533F0">
        <w:trPr>
          <w:trHeight w:hRule="exact" w:val="568"/>
        </w:trPr>
        <w:tc>
          <w:tcPr>
            <w:tcW w:w="1464" w:type="dxa"/>
            <w:tcMar>
              <w:top w:w="113" w:type="dxa"/>
            </w:tcMar>
          </w:tcPr>
          <w:p w14:paraId="770643AB" w14:textId="77777777" w:rsidR="00AB5B6C" w:rsidRPr="00534883" w:rsidRDefault="00AB5B6C" w:rsidP="001265EA">
            <w:pPr>
              <w:pStyle w:val="TEXTETABLEAU"/>
              <w:spacing w:before="120"/>
            </w:pPr>
            <w:r w:rsidRPr="00534883">
              <w:t xml:space="preserve">Octobre </w:t>
            </w:r>
          </w:p>
          <w:p w14:paraId="465EE7AA" w14:textId="77777777" w:rsidR="00AB5B6C" w:rsidRPr="00534883" w:rsidRDefault="00AB5B6C" w:rsidP="001265EA">
            <w:pPr>
              <w:pStyle w:val="TEXTETABLEAU"/>
            </w:pPr>
          </w:p>
        </w:tc>
        <w:tc>
          <w:tcPr>
            <w:tcW w:w="946" w:type="dxa"/>
          </w:tcPr>
          <w:p w14:paraId="41EA3801" w14:textId="77777777" w:rsidR="00AB5B6C" w:rsidRPr="00534883" w:rsidRDefault="00AB5B6C" w:rsidP="001265EA">
            <w:pPr>
              <w:pStyle w:val="TEXTETABLEAU"/>
            </w:pPr>
          </w:p>
        </w:tc>
        <w:tc>
          <w:tcPr>
            <w:tcW w:w="6795" w:type="dxa"/>
            <w:tcMar>
              <w:top w:w="113" w:type="dxa"/>
            </w:tcMar>
          </w:tcPr>
          <w:p w14:paraId="517350A2" w14:textId="77777777" w:rsidR="00AB5B6C" w:rsidRPr="00534883" w:rsidRDefault="000904B5" w:rsidP="001265EA">
            <w:pPr>
              <w:pStyle w:val="TEXTETABLEAU"/>
            </w:pPr>
            <w:r>
              <w:t>Poursuite de la campagne de communication</w:t>
            </w:r>
          </w:p>
        </w:tc>
      </w:tr>
      <w:tr w:rsidR="00AB5B6C" w:rsidRPr="00AB5B6C" w14:paraId="41B4DD70" w14:textId="77777777" w:rsidTr="00B533F0">
        <w:trPr>
          <w:trHeight w:hRule="exact" w:val="1002"/>
        </w:trPr>
        <w:tc>
          <w:tcPr>
            <w:tcW w:w="1464" w:type="dxa"/>
          </w:tcPr>
          <w:p w14:paraId="42876ABF" w14:textId="77777777" w:rsidR="00AB5B6C" w:rsidRDefault="00AB5B6C" w:rsidP="00AB5B6C">
            <w:pPr>
              <w:pStyle w:val="TEXTETABLEAU"/>
            </w:pPr>
          </w:p>
          <w:p w14:paraId="6016F022" w14:textId="77777777" w:rsidR="00AB5B6C" w:rsidRPr="00534883" w:rsidRDefault="00AB5B6C" w:rsidP="00AB5B6C">
            <w:pPr>
              <w:pStyle w:val="TEXTETABLEAU"/>
            </w:pPr>
            <w:r>
              <w:t>Novembre</w:t>
            </w:r>
          </w:p>
        </w:tc>
        <w:tc>
          <w:tcPr>
            <w:tcW w:w="946" w:type="dxa"/>
          </w:tcPr>
          <w:p w14:paraId="6B0744E1" w14:textId="77777777" w:rsidR="00AB5B6C" w:rsidRPr="00534883" w:rsidRDefault="00AB5B6C" w:rsidP="001265EA">
            <w:pPr>
              <w:pStyle w:val="TEXTETABLEAU"/>
            </w:pPr>
          </w:p>
        </w:tc>
        <w:tc>
          <w:tcPr>
            <w:tcW w:w="6795" w:type="dxa"/>
          </w:tcPr>
          <w:p w14:paraId="10EA6799" w14:textId="77777777" w:rsidR="000904B5" w:rsidRDefault="000904B5" w:rsidP="001265EA">
            <w:pPr>
              <w:pStyle w:val="TEXTETABLEAU"/>
            </w:pPr>
            <w:r>
              <w:t>Présentation de projets finalistes «Bâtiments» à Batimat</w:t>
            </w:r>
            <w:r w:rsidRPr="00534883">
              <w:t xml:space="preserve"> </w:t>
            </w:r>
          </w:p>
          <w:p w14:paraId="0B9515CD" w14:textId="77777777" w:rsidR="00AB5B6C" w:rsidRPr="00534883" w:rsidRDefault="00AB5B6C" w:rsidP="001265EA">
            <w:pPr>
              <w:pStyle w:val="TEXTETABLEAU"/>
            </w:pPr>
            <w:r w:rsidRPr="00534883">
              <w:t>Cérémonie de remise des prix  à la COP 2</w:t>
            </w:r>
            <w:r>
              <w:t>3 à Bonn, Allemagne</w:t>
            </w:r>
          </w:p>
          <w:p w14:paraId="71721C4E" w14:textId="77777777" w:rsidR="00AB5B6C" w:rsidRPr="00534883" w:rsidRDefault="00AB5B6C" w:rsidP="001265EA">
            <w:pPr>
              <w:pStyle w:val="TEXTETABLEAU"/>
            </w:pPr>
            <w:r w:rsidRPr="00534883">
              <w:t>Campagne de communication</w:t>
            </w:r>
            <w:r>
              <w:t xml:space="preserve"> autour des</w:t>
            </w:r>
            <w:r w:rsidRPr="00534883">
              <w:t xml:space="preserve"> gagnants</w:t>
            </w:r>
            <w:r>
              <w:t xml:space="preserve"> internationaux</w:t>
            </w:r>
          </w:p>
        </w:tc>
      </w:tr>
      <w:tr w:rsidR="00AB5B6C" w:rsidRPr="00AB5B6C" w14:paraId="22CE49FF" w14:textId="77777777" w:rsidTr="00B533F0">
        <w:trPr>
          <w:trHeight w:hRule="exact" w:val="563"/>
        </w:trPr>
        <w:tc>
          <w:tcPr>
            <w:tcW w:w="1464" w:type="dxa"/>
          </w:tcPr>
          <w:p w14:paraId="529FEA54" w14:textId="77777777" w:rsidR="00AB5B6C" w:rsidRDefault="00AB5B6C" w:rsidP="00AB5B6C">
            <w:pPr>
              <w:pStyle w:val="TEXTETABLEAU"/>
            </w:pPr>
            <w:r>
              <w:t>Décembre</w:t>
            </w:r>
          </w:p>
        </w:tc>
        <w:tc>
          <w:tcPr>
            <w:tcW w:w="946" w:type="dxa"/>
          </w:tcPr>
          <w:p w14:paraId="5BED6DC8" w14:textId="77777777" w:rsidR="00AB5B6C" w:rsidRPr="00AB5B6C" w:rsidRDefault="00AB5B6C" w:rsidP="001265EA">
            <w:pPr>
              <w:pStyle w:val="TEXTETABLEAU"/>
            </w:pPr>
          </w:p>
        </w:tc>
        <w:tc>
          <w:tcPr>
            <w:tcW w:w="6795" w:type="dxa"/>
          </w:tcPr>
          <w:p w14:paraId="3E99869F" w14:textId="77777777" w:rsidR="00AB5B6C" w:rsidRPr="00534883" w:rsidRDefault="00AB5B6C" w:rsidP="001265EA">
            <w:pPr>
              <w:pStyle w:val="TEXTETABLEAU"/>
            </w:pPr>
            <w:r w:rsidRPr="00AB5B6C">
              <w:t xml:space="preserve">Présentation de </w:t>
            </w:r>
            <w:r w:rsidR="000904B5">
              <w:t>gagnants</w:t>
            </w:r>
            <w:r w:rsidRPr="00AB5B6C">
              <w:t xml:space="preserve"> « Quartiers / Infrastructures » à World Efficiency</w:t>
            </w:r>
          </w:p>
        </w:tc>
      </w:tr>
    </w:tbl>
    <w:p w14:paraId="5EF97302" w14:textId="77777777" w:rsidR="000263D1" w:rsidRPr="00100C47" w:rsidRDefault="00D91020" w:rsidP="003E661C">
      <w:pPr>
        <w:pStyle w:val="EDITO"/>
        <w:ind w:right="284"/>
      </w:pPr>
      <w:r w:rsidRPr="007906E9">
        <w:t>tion21 souhaite diffuser à travers le monde des solutions concrèt</w:t>
      </w:r>
      <w:r w:rsidR="003E661C">
        <w:t>es qui contribuent à limi</w:t>
      </w:r>
    </w:p>
    <w:p w14:paraId="22BDF67C" w14:textId="77777777" w:rsidR="006A0409" w:rsidRPr="00C27633" w:rsidRDefault="00AB5B6C" w:rsidP="004034F9">
      <w:pPr>
        <w:pStyle w:val="Titre2"/>
      </w:pPr>
      <w:r>
        <w:t xml:space="preserve">À </w:t>
      </w:r>
      <w:r w:rsidR="006A0409" w:rsidRPr="00C27633">
        <w:t xml:space="preserve">propos de </w:t>
      </w:r>
      <w:hyperlink r:id="rId35" w:history="1">
        <w:r w:rsidR="006A0409" w:rsidRPr="00C27633">
          <w:rPr>
            <w:rStyle w:val="Lienhypertexte"/>
            <w:color w:val="2E74B5" w:themeColor="accent1" w:themeShade="BF"/>
            <w:u w:val="none"/>
          </w:rPr>
          <w:t>Construction21.org</w:t>
        </w:r>
      </w:hyperlink>
    </w:p>
    <w:p w14:paraId="6CA5B5F5" w14:textId="77777777" w:rsidR="00C27633" w:rsidRDefault="00C27633" w:rsidP="00F53778">
      <w:r>
        <w:t xml:space="preserve">Média social du secteur, </w:t>
      </w:r>
      <w:hyperlink r:id="rId36" w:history="1">
        <w:r w:rsidRPr="00100C47">
          <w:rPr>
            <w:rStyle w:val="Lienhypertexte"/>
            <w:rFonts w:cs="Tahoma"/>
            <w:szCs w:val="20"/>
          </w:rPr>
          <w:t>Construction21</w:t>
        </w:r>
      </w:hyperlink>
      <w:r w:rsidRPr="00100C47">
        <w:t xml:space="preserve"> </w:t>
      </w:r>
      <w:r>
        <w:t xml:space="preserve"> diffuse gratuitement l’information et les bonnes pratiques du durable entre les acteurs des filières ville et bâtiment, notamment via ses trois bases de données de bâtiments, quartiers et infrastructures exemplaires. </w:t>
      </w:r>
    </w:p>
    <w:p w14:paraId="2C4259B6" w14:textId="481A06C2" w:rsidR="00C27633" w:rsidRDefault="00C27633" w:rsidP="00F53778">
      <w:r>
        <w:t xml:space="preserve">Chaque année, Construction21 organise les Green Solutions Awards, concours international visant à faire connaître les bonnes pratiques des pionniers pour inspirer l’ensemble des professionnels du secteur. En 2017, la cérémonie de remise des prix se tiendra à la COP23, à Bonn, </w:t>
      </w:r>
      <w:r w:rsidR="00B959E7">
        <w:t xml:space="preserve">en </w:t>
      </w:r>
      <w:r>
        <w:t xml:space="preserve"> novembre.</w:t>
      </w:r>
    </w:p>
    <w:p w14:paraId="0F5CB5FE" w14:textId="0966D973" w:rsidR="00100C47" w:rsidRPr="00100C47" w:rsidRDefault="00C27633" w:rsidP="00F53778">
      <w:r>
        <w:t>Le réseau des 12 portails Construction21 est à la fois local et global. Chaque portail national est piloté par une organisation sans but lucratif impliquée dans la promotion du bâtiment durable dans son pays. Au global, le réseau compte 11 portails nationaux en Algérie, Allemagne, Belgique, Espagne, France, Italie, Lituanie, Luxembourg, Maroc, Roumanie et</w:t>
      </w:r>
      <w:r w:rsidR="003E661C">
        <w:t xml:space="preserve"> en</w:t>
      </w:r>
      <w:r>
        <w:t xml:space="preserve"> Chine. Il attend 1 million de visites en 2017.</w:t>
      </w:r>
      <w:r w:rsidR="006B35C8">
        <w:t xml:space="preserve"> </w:t>
      </w:r>
      <w:r w:rsidR="003E661C">
        <w:t>À</w:t>
      </w:r>
      <w:r>
        <w:t xml:space="preserve"> </w:t>
      </w:r>
      <w:r w:rsidR="000904B5">
        <w:t>5 ans</w:t>
      </w:r>
      <w:r>
        <w:t xml:space="preserve">, Construction21 vise 50 plateformes et 10 millions de visites.     </w:t>
      </w:r>
    </w:p>
    <w:p w14:paraId="72BE7A1B" w14:textId="77777777" w:rsidR="00100C47" w:rsidRDefault="009A2870" w:rsidP="004034F9">
      <w:pPr>
        <w:pStyle w:val="Titre2"/>
      </w:pPr>
      <w:r>
        <w:t>Les organisateurs du concours</w:t>
      </w:r>
      <w:r w:rsidR="007906E9">
        <w:t xml:space="preserve"> dans chaque pays</w:t>
      </w:r>
    </w:p>
    <w:p w14:paraId="105F5DCA" w14:textId="77777777" w:rsidR="007906E9" w:rsidRDefault="00F53778" w:rsidP="00F53778">
      <w:r>
        <w:t>Membres de l’association internationale Construction21, ils pilotent la plateforme Construction21 dans leur pays.</w:t>
      </w:r>
    </w:p>
    <w:p w14:paraId="2266CF89" w14:textId="78F28660" w:rsidR="00B959E7" w:rsidRDefault="000904B5" w:rsidP="00F53778">
      <w:r>
        <w:t xml:space="preserve">En </w:t>
      </w:r>
      <w:r w:rsidR="00B959E7">
        <w:t>Belgique</w:t>
      </w:r>
      <w:r>
        <w:t xml:space="preserve">, l’association Construction21 </w:t>
      </w:r>
      <w:r w:rsidR="00B959E7">
        <w:t>Belgique est soutenue par la Région Wallonne et Wallonia Clusters et gérée par le cluster CAP 2020.</w:t>
      </w:r>
    </w:p>
    <w:p w14:paraId="4B042454" w14:textId="77777777" w:rsidR="00B959E7" w:rsidRDefault="00B959E7" w:rsidP="00B959E7">
      <w:pPr>
        <w:jc w:val="center"/>
      </w:pPr>
    </w:p>
    <w:p w14:paraId="0B1A053E" w14:textId="19A05063" w:rsidR="00B959E7" w:rsidRDefault="00B959E7" w:rsidP="00B959E7">
      <w:pPr>
        <w:jc w:val="center"/>
      </w:pPr>
      <w:r>
        <w:rPr>
          <w:noProof/>
          <w:lang w:val="fr-BE" w:eastAsia="fr-BE"/>
        </w:rPr>
        <w:drawing>
          <wp:inline distT="0" distB="0" distL="0" distR="0" wp14:anchorId="53B01AD8" wp14:editId="7E27C1B6">
            <wp:extent cx="1212112" cy="545044"/>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lusters.gif"/>
                    <pic:cNvPicPr/>
                  </pic:nvPicPr>
                  <pic:blipFill>
                    <a:blip r:embed="rId37">
                      <a:extLst>
                        <a:ext uri="{28A0092B-C50C-407E-A947-70E740481C1C}">
                          <a14:useLocalDpi xmlns:a14="http://schemas.microsoft.com/office/drawing/2010/main" val="0"/>
                        </a:ext>
                      </a:extLst>
                    </a:blip>
                    <a:stretch>
                      <a:fillRect/>
                    </a:stretch>
                  </pic:blipFill>
                  <pic:spPr>
                    <a:xfrm>
                      <a:off x="0" y="0"/>
                      <a:ext cx="1216479" cy="547008"/>
                    </a:xfrm>
                    <a:prstGeom prst="rect">
                      <a:avLst/>
                    </a:prstGeom>
                  </pic:spPr>
                </pic:pic>
              </a:graphicData>
            </a:graphic>
          </wp:inline>
        </w:drawing>
      </w:r>
      <w:r>
        <w:rPr>
          <w:noProof/>
          <w:lang w:val="fr-BE" w:eastAsia="fr-BE"/>
        </w:rPr>
        <w:t xml:space="preserve">          </w:t>
      </w:r>
      <w:r>
        <w:rPr>
          <w:noProof/>
          <w:lang w:val="fr-BE" w:eastAsia="fr-BE"/>
        </w:rPr>
        <w:drawing>
          <wp:inline distT="0" distB="0" distL="0" distR="0" wp14:anchorId="330B9E05" wp14:editId="5FB9F863">
            <wp:extent cx="733425" cy="6286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allonia.gif"/>
                    <pic:cNvPicPr/>
                  </pic:nvPicPr>
                  <pic:blipFill>
                    <a:blip r:embed="rId38">
                      <a:extLst>
                        <a:ext uri="{28A0092B-C50C-407E-A947-70E740481C1C}">
                          <a14:useLocalDpi xmlns:a14="http://schemas.microsoft.com/office/drawing/2010/main" val="0"/>
                        </a:ext>
                      </a:extLst>
                    </a:blip>
                    <a:stretch>
                      <a:fillRect/>
                    </a:stretch>
                  </pic:blipFill>
                  <pic:spPr>
                    <a:xfrm>
                      <a:off x="0" y="0"/>
                      <a:ext cx="733425" cy="628650"/>
                    </a:xfrm>
                    <a:prstGeom prst="rect">
                      <a:avLst/>
                    </a:prstGeom>
                  </pic:spPr>
                </pic:pic>
              </a:graphicData>
            </a:graphic>
          </wp:inline>
        </w:drawing>
      </w:r>
      <w:r>
        <w:rPr>
          <w:noProof/>
          <w:lang w:val="fr-BE" w:eastAsia="fr-BE"/>
        </w:rPr>
        <w:drawing>
          <wp:inline distT="0" distB="0" distL="0" distR="0" wp14:anchorId="5C181636" wp14:editId="36E4E526">
            <wp:extent cx="1945758" cy="73160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020-new.jpg"/>
                    <pic:cNvPicPr/>
                  </pic:nvPicPr>
                  <pic:blipFill>
                    <a:blip r:embed="rId39">
                      <a:extLst>
                        <a:ext uri="{28A0092B-C50C-407E-A947-70E740481C1C}">
                          <a14:useLocalDpi xmlns:a14="http://schemas.microsoft.com/office/drawing/2010/main" val="0"/>
                        </a:ext>
                      </a:extLst>
                    </a:blip>
                    <a:stretch>
                      <a:fillRect/>
                    </a:stretch>
                  </pic:blipFill>
                  <pic:spPr>
                    <a:xfrm>
                      <a:off x="0" y="0"/>
                      <a:ext cx="1954487" cy="734887"/>
                    </a:xfrm>
                    <a:prstGeom prst="rect">
                      <a:avLst/>
                    </a:prstGeom>
                  </pic:spPr>
                </pic:pic>
              </a:graphicData>
            </a:graphic>
          </wp:inline>
        </w:drawing>
      </w:r>
    </w:p>
    <w:p w14:paraId="4010790D" w14:textId="072C9397" w:rsidR="00E82CFE" w:rsidRDefault="00407247" w:rsidP="00F53778">
      <w:r w:rsidRPr="00432FD9">
        <w:rPr>
          <w:noProof/>
          <w:sz w:val="10"/>
          <w:szCs w:val="12"/>
          <w:lang w:val="fr-BE" w:eastAsia="fr-BE"/>
        </w:rPr>
        <w:drawing>
          <wp:anchor distT="0" distB="0" distL="114300" distR="114300" simplePos="0" relativeHeight="251873280" behindDoc="0" locked="0" layoutInCell="1" allowOverlap="1" wp14:anchorId="4C43EFAB" wp14:editId="66E06BD7">
            <wp:simplePos x="0" y="0"/>
            <wp:positionH relativeFrom="margin">
              <wp:posOffset>-339969</wp:posOffset>
            </wp:positionH>
            <wp:positionV relativeFrom="paragraph">
              <wp:posOffset>110021</wp:posOffset>
            </wp:positionV>
            <wp:extent cx="7170420" cy="130371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deau organisers.jpg"/>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7170420" cy="13037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00BE0A" w14:textId="77777777" w:rsidR="00E82CFE" w:rsidRDefault="00E82CFE" w:rsidP="00F53778"/>
    <w:p w14:paraId="5E877486" w14:textId="77777777" w:rsidR="007906E9" w:rsidRDefault="007906E9" w:rsidP="00F53778"/>
    <w:p w14:paraId="0D8E324B" w14:textId="77777777" w:rsidR="00100C47" w:rsidRDefault="00100C47" w:rsidP="00F53778"/>
    <w:p w14:paraId="232C1328" w14:textId="77777777" w:rsidR="00100C47" w:rsidRDefault="00100C47" w:rsidP="00F53778"/>
    <w:p w14:paraId="6CE7A9F0" w14:textId="77777777" w:rsidR="00100C47" w:rsidRDefault="00100C47" w:rsidP="00F53778"/>
    <w:p w14:paraId="0E6F562D" w14:textId="77777777" w:rsidR="00100C47" w:rsidRPr="00432FD9" w:rsidRDefault="00100C47" w:rsidP="00F53778">
      <w:pPr>
        <w:rPr>
          <w:sz w:val="8"/>
          <w:szCs w:val="10"/>
        </w:rPr>
      </w:pPr>
    </w:p>
    <w:p w14:paraId="6049A4BB" w14:textId="77777777" w:rsidR="007906E9" w:rsidRPr="009A518E" w:rsidRDefault="00596110" w:rsidP="004034F9">
      <w:pPr>
        <w:pStyle w:val="Titre2"/>
      </w:pPr>
      <w:r w:rsidRPr="00124F2D">
        <w:t> </w:t>
      </w:r>
      <w:r w:rsidR="007906E9">
        <w:t xml:space="preserve">Les partenaires des Green Solutions Awards </w:t>
      </w:r>
    </w:p>
    <w:p w14:paraId="7F3B127A" w14:textId="458D8A74" w:rsidR="00B959E7" w:rsidRDefault="007906E9" w:rsidP="00F53778">
      <w:r>
        <w:t>Le concours est</w:t>
      </w:r>
      <w:r w:rsidRPr="001D36D7">
        <w:t xml:space="preserve"> organisé par le réseau Constructi</w:t>
      </w:r>
      <w:r>
        <w:t xml:space="preserve">on21 avec le soutien de l’ADEME et de la Global Alliance for </w:t>
      </w:r>
      <w:r w:rsidR="0028620E">
        <w:t>B</w:t>
      </w:r>
      <w:r>
        <w:t xml:space="preserve">uildings &amp; </w:t>
      </w:r>
      <w:r w:rsidR="0028620E">
        <w:t>C</w:t>
      </w:r>
      <w:r>
        <w:t xml:space="preserve">onstruction. </w:t>
      </w:r>
      <w:r w:rsidR="006B35C8">
        <w:t>D</w:t>
      </w:r>
      <w:r w:rsidR="006B35C8" w:rsidRPr="001D36D7">
        <w:t xml:space="preserve">es entreprises engagées dans la lutte </w:t>
      </w:r>
      <w:r w:rsidR="006B35C8">
        <w:t>contre le changement climatique</w:t>
      </w:r>
      <w:r w:rsidR="006B35C8" w:rsidRPr="001D36D7">
        <w:t xml:space="preserve"> se sont </w:t>
      </w:r>
      <w:r w:rsidR="00B527CF">
        <w:t xml:space="preserve">aussi </w:t>
      </w:r>
      <w:r w:rsidR="006B35C8" w:rsidRPr="001D36D7">
        <w:t>associées à la compétition, en soutenant la catégorie faisant écho à leur propre action</w:t>
      </w:r>
      <w:r w:rsidR="006B35C8">
        <w:t xml:space="preserve"> : </w:t>
      </w:r>
      <w:r w:rsidR="00B527CF">
        <w:t xml:space="preserve">Eiffage, </w:t>
      </w:r>
      <w:r w:rsidR="006B35C8">
        <w:t xml:space="preserve">Rabot Dutilleul, BNP </w:t>
      </w:r>
      <w:r w:rsidR="00B959E7">
        <w:t xml:space="preserve">Paribas Real Estate, ParexGroup, </w:t>
      </w:r>
      <w:r w:rsidR="006B35C8">
        <w:t>Barrisol</w:t>
      </w:r>
      <w:r w:rsidR="00B959E7">
        <w:t>, Knauf</w:t>
      </w:r>
      <w:r w:rsidR="00A00DD0">
        <w:t>, Enersol</w:t>
      </w:r>
      <w:r w:rsidR="00B959E7">
        <w:t xml:space="preserve"> et Velux</w:t>
      </w:r>
      <w:r w:rsidR="006B35C8" w:rsidRPr="001D36D7">
        <w:t>.</w:t>
      </w:r>
      <w:r w:rsidR="00B959E7">
        <w:t xml:space="preserve"> </w:t>
      </w:r>
    </w:p>
    <w:p w14:paraId="0B0702C7" w14:textId="77777777" w:rsidR="00B959E7" w:rsidRDefault="00B959E7" w:rsidP="00F53778"/>
    <w:p w14:paraId="2702349B" w14:textId="77777777" w:rsidR="00B959E7" w:rsidRDefault="00B959E7" w:rsidP="00F53778"/>
    <w:p w14:paraId="04419678" w14:textId="3B81DBB7" w:rsidR="007906E9" w:rsidRDefault="003D4E9A" w:rsidP="00192E88">
      <w:r>
        <w:rPr>
          <w:noProof/>
          <w:lang w:val="fr-BE" w:eastAsia="fr-BE"/>
        </w:rPr>
        <w:t xml:space="preserve">  </w:t>
      </w:r>
      <w:r w:rsidR="00B959E7">
        <w:rPr>
          <w:noProof/>
          <w:lang w:val="fr-BE" w:eastAsia="fr-BE"/>
        </w:rPr>
        <w:drawing>
          <wp:inline distT="0" distB="0" distL="0" distR="0" wp14:anchorId="3AFEB43C" wp14:editId="11E0DB02">
            <wp:extent cx="1287449" cy="978195"/>
            <wp:effectExtent l="0" t="0" r="825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nauf Blue - JPG HD RGB.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86581" cy="977535"/>
                    </a:xfrm>
                    <a:prstGeom prst="rect">
                      <a:avLst/>
                    </a:prstGeom>
                  </pic:spPr>
                </pic:pic>
              </a:graphicData>
            </a:graphic>
          </wp:inline>
        </w:drawing>
      </w:r>
      <w:r>
        <w:rPr>
          <w:noProof/>
          <w:lang w:val="fr-BE" w:eastAsia="fr-BE"/>
        </w:rPr>
        <w:drawing>
          <wp:inline distT="0" distB="0" distL="0" distR="0" wp14:anchorId="1BB54F0D" wp14:editId="0F484500">
            <wp:extent cx="2094614" cy="695737"/>
            <wp:effectExtent l="0" t="0" r="127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UX_Logo_High resolution_CMYK copy.jpg"/>
                    <pic:cNvPicPr/>
                  </pic:nvPicPr>
                  <pic:blipFill>
                    <a:blip r:embed="rId42">
                      <a:extLst>
                        <a:ext uri="{28A0092B-C50C-407E-A947-70E740481C1C}">
                          <a14:useLocalDpi xmlns:a14="http://schemas.microsoft.com/office/drawing/2010/main" val="0"/>
                        </a:ext>
                      </a:extLst>
                    </a:blip>
                    <a:stretch>
                      <a:fillRect/>
                    </a:stretch>
                  </pic:blipFill>
                  <pic:spPr>
                    <a:xfrm>
                      <a:off x="0" y="0"/>
                      <a:ext cx="2093324" cy="695308"/>
                    </a:xfrm>
                    <a:prstGeom prst="rect">
                      <a:avLst/>
                    </a:prstGeom>
                  </pic:spPr>
                </pic:pic>
              </a:graphicData>
            </a:graphic>
          </wp:inline>
        </w:drawing>
      </w:r>
      <w:r w:rsidR="00192E88">
        <w:rPr>
          <w:noProof/>
          <w:lang w:val="fr-BE" w:eastAsia="fr-BE"/>
        </w:rPr>
        <w:t xml:space="preserve">    </w:t>
      </w:r>
      <w:r w:rsidR="00192E88">
        <w:rPr>
          <w:noProof/>
          <w:lang w:val="fr-BE" w:eastAsia="fr-BE"/>
        </w:rPr>
        <w:drawing>
          <wp:inline distT="0" distB="0" distL="0" distR="0" wp14:anchorId="2E644FB7" wp14:editId="7E707693">
            <wp:extent cx="2035118" cy="531628"/>
            <wp:effectExtent l="0" t="0" r="381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sol_rayonnement_www2_b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36044" cy="531870"/>
                    </a:xfrm>
                    <a:prstGeom prst="rect">
                      <a:avLst/>
                    </a:prstGeom>
                  </pic:spPr>
                </pic:pic>
              </a:graphicData>
            </a:graphic>
          </wp:inline>
        </w:drawing>
      </w:r>
    </w:p>
    <w:p w14:paraId="633628B9" w14:textId="6FB95E97" w:rsidR="000904B5" w:rsidRPr="001D36D7" w:rsidRDefault="00B527CF" w:rsidP="00B527CF">
      <w:pPr>
        <w:jc w:val="center"/>
      </w:pPr>
      <w:r>
        <w:rPr>
          <w:noProof/>
          <w:lang w:val="fr-BE" w:eastAsia="fr-BE"/>
        </w:rPr>
        <w:drawing>
          <wp:inline distT="0" distB="0" distL="0" distR="0" wp14:anchorId="356EA9FD" wp14:editId="4A95F5F7">
            <wp:extent cx="5326709" cy="1697869"/>
            <wp:effectExtent l="0" t="0" r="762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ndeau sponsor CP FR3 _ Sans soutie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34267" cy="1700278"/>
                    </a:xfrm>
                    <a:prstGeom prst="rect">
                      <a:avLst/>
                    </a:prstGeom>
                  </pic:spPr>
                </pic:pic>
              </a:graphicData>
            </a:graphic>
          </wp:inline>
        </w:drawing>
      </w:r>
    </w:p>
    <w:p w14:paraId="44FB695B" w14:textId="12E15FF9" w:rsidR="007225CF" w:rsidRDefault="003D4E9A" w:rsidP="00F53778">
      <w:r>
        <w:t>3</w:t>
      </w:r>
      <w:r w:rsidR="00B527CF">
        <w:t xml:space="preserve">0 </w:t>
      </w:r>
      <w:r w:rsidR="00B527CF" w:rsidRPr="001D36D7">
        <w:t xml:space="preserve">partenaires, </w:t>
      </w:r>
      <w:r>
        <w:t>belge</w:t>
      </w:r>
      <w:r w:rsidR="00B527CF" w:rsidRPr="001D36D7">
        <w:t xml:space="preserve">s ou internationaux, assurent également la promotion du concours auprès de </w:t>
      </w:r>
      <w:r>
        <w:t>leurs propres réseaux, en Belgique</w:t>
      </w:r>
      <w:r w:rsidR="00B527CF" w:rsidRPr="001D36D7">
        <w:t xml:space="preserve"> et à l’international.</w:t>
      </w:r>
    </w:p>
    <w:p w14:paraId="2FD4A23A" w14:textId="77777777" w:rsidR="007225CF" w:rsidRDefault="007225CF" w:rsidP="00F53778"/>
    <w:p w14:paraId="177F98A2" w14:textId="1F33261C" w:rsidR="007225CF" w:rsidRDefault="003D4E9A" w:rsidP="00F53778">
      <w:r>
        <w:rPr>
          <w:noProof/>
          <w:lang w:val="fr-BE" w:eastAsia="fr-BE"/>
        </w:rPr>
        <w:drawing>
          <wp:inline distT="0" distB="0" distL="0" distR="0" wp14:anchorId="27E028DD" wp14:editId="38081524">
            <wp:extent cx="956945" cy="956945"/>
            <wp:effectExtent l="0" t="0" r="0" b="0"/>
            <wp:docPr id="89" name="Image 89" descr="https://www.construction21.org/belgique/data/sources/users/28/images/logo-energie-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construction21.org/belgique/data/sources/users/28/images/logo-energie-201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inline>
        </w:drawing>
      </w:r>
      <w:r>
        <w:t xml:space="preserve">    </w:t>
      </w:r>
      <w:r>
        <w:rPr>
          <w:noProof/>
          <w:lang w:val="fr-BE" w:eastAsia="fr-BE"/>
        </w:rPr>
        <w:drawing>
          <wp:inline distT="0" distB="0" distL="0" distR="0" wp14:anchorId="030EEDD4" wp14:editId="1F3F4661">
            <wp:extent cx="956945" cy="382905"/>
            <wp:effectExtent l="0" t="0" r="0" b="0"/>
            <wp:docPr id="90" name="Image 90" descr="https://www.construction21.org/belgique/data/sources/users/28/images/logo-pmp-simplif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construction21.org/belgique/data/sources/users/28/images/logo-pmp-simplifie-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56945" cy="382905"/>
                    </a:xfrm>
                    <a:prstGeom prst="rect">
                      <a:avLst/>
                    </a:prstGeom>
                    <a:noFill/>
                    <a:ln>
                      <a:noFill/>
                    </a:ln>
                  </pic:spPr>
                </pic:pic>
              </a:graphicData>
            </a:graphic>
          </wp:inline>
        </w:drawing>
      </w:r>
      <w:r>
        <w:t xml:space="preserve">  </w:t>
      </w:r>
      <w:r>
        <w:rPr>
          <w:noProof/>
          <w:lang w:val="fr-BE" w:eastAsia="fr-BE"/>
        </w:rPr>
        <w:drawing>
          <wp:inline distT="0" distB="0" distL="0" distR="0" wp14:anchorId="2732303C" wp14:editId="539F2A30">
            <wp:extent cx="956945" cy="1201420"/>
            <wp:effectExtent l="0" t="0" r="0" b="0"/>
            <wp:docPr id="91" name="Image 91" descr="https://www.construction21.org/belgique/data/sources/users/28/images/logo-plastiwi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construction21.org/belgique/data/sources/users/28/images/logo-plastiwin-2-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6945" cy="1201420"/>
                    </a:xfrm>
                    <a:prstGeom prst="rect">
                      <a:avLst/>
                    </a:prstGeom>
                    <a:noFill/>
                    <a:ln>
                      <a:noFill/>
                    </a:ln>
                  </pic:spPr>
                </pic:pic>
              </a:graphicData>
            </a:graphic>
          </wp:inline>
        </w:drawing>
      </w:r>
      <w:r>
        <w:t xml:space="preserve">   </w:t>
      </w:r>
      <w:r>
        <w:rPr>
          <w:noProof/>
          <w:lang w:val="fr-BE" w:eastAsia="fr-BE"/>
        </w:rPr>
        <w:drawing>
          <wp:inline distT="0" distB="0" distL="0" distR="0" wp14:anchorId="0E112FA9" wp14:editId="23A95BDA">
            <wp:extent cx="1233170" cy="531495"/>
            <wp:effectExtent l="0" t="0" r="5080" b="1905"/>
            <wp:docPr id="92" name="Image 92" descr="https://www.construction21.org/belgique/data/sources/users/28/images/logo-uwa-as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construction21.org/belgique/data/sources/users/28/images/logo-uwa-asbl.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3170" cy="531495"/>
                    </a:xfrm>
                    <a:prstGeom prst="rect">
                      <a:avLst/>
                    </a:prstGeom>
                    <a:noFill/>
                    <a:ln>
                      <a:noFill/>
                    </a:ln>
                  </pic:spPr>
                </pic:pic>
              </a:graphicData>
            </a:graphic>
          </wp:inline>
        </w:drawing>
      </w:r>
      <w:r>
        <w:t xml:space="preserve">  </w:t>
      </w:r>
      <w:r>
        <w:rPr>
          <w:noProof/>
          <w:lang w:val="fr-BE" w:eastAsia="fr-BE"/>
        </w:rPr>
        <w:drawing>
          <wp:inline distT="0" distB="0" distL="0" distR="0" wp14:anchorId="6F620194" wp14:editId="0435CE2C">
            <wp:extent cx="1424940" cy="659130"/>
            <wp:effectExtent l="0" t="0" r="3810" b="7620"/>
            <wp:docPr id="93" name="Image 93" descr="https://www.construction21.org/belgique/data/sources/users/28/images/ecobu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construction21.org/belgique/data/sources/users/28/images/ecobuil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4940" cy="659130"/>
                    </a:xfrm>
                    <a:prstGeom prst="rect">
                      <a:avLst/>
                    </a:prstGeom>
                    <a:noFill/>
                    <a:ln>
                      <a:noFill/>
                    </a:ln>
                  </pic:spPr>
                </pic:pic>
              </a:graphicData>
            </a:graphic>
          </wp:inline>
        </w:drawing>
      </w:r>
    </w:p>
    <w:p w14:paraId="0849B586" w14:textId="77777777" w:rsidR="003D4E9A" w:rsidRDefault="003D4E9A" w:rsidP="00F53778"/>
    <w:p w14:paraId="0EC595BF" w14:textId="519DAA72" w:rsidR="003D4E9A" w:rsidRDefault="003D4E9A" w:rsidP="00F53778">
      <w:r>
        <w:rPr>
          <w:noProof/>
          <w:lang w:val="fr-BE" w:eastAsia="fr-BE"/>
        </w:rPr>
        <w:drawing>
          <wp:inline distT="0" distB="0" distL="0" distR="0" wp14:anchorId="67E1747C" wp14:editId="05C505EB">
            <wp:extent cx="1424940" cy="648335"/>
            <wp:effectExtent l="0" t="0" r="3810" b="0"/>
            <wp:docPr id="94" name="Image 94" descr="https://www.construction21.org/belgique/data/sources/users/28/images/eco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construction21.org/belgique/data/sources/users/28/images/ecoconstructio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4940" cy="648335"/>
                    </a:xfrm>
                    <a:prstGeom prst="rect">
                      <a:avLst/>
                    </a:prstGeom>
                    <a:noFill/>
                    <a:ln>
                      <a:noFill/>
                    </a:ln>
                  </pic:spPr>
                </pic:pic>
              </a:graphicData>
            </a:graphic>
          </wp:inline>
        </w:drawing>
      </w:r>
      <w:r>
        <w:t xml:space="preserve">  </w:t>
      </w:r>
      <w:r>
        <w:rPr>
          <w:noProof/>
          <w:lang w:val="fr-BE" w:eastAsia="fr-BE"/>
        </w:rPr>
        <w:drawing>
          <wp:inline distT="0" distB="0" distL="0" distR="0" wp14:anchorId="72A54B77" wp14:editId="24EC02BD">
            <wp:extent cx="1520190" cy="318770"/>
            <wp:effectExtent l="0" t="0" r="3810" b="5080"/>
            <wp:docPr id="95" name="Image 95" descr="https://www.construction21.org/belgique/data/sources/users/28/images/c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construction21.org/belgique/data/sources/users/28/images/ccw.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0190" cy="318770"/>
                    </a:xfrm>
                    <a:prstGeom prst="rect">
                      <a:avLst/>
                    </a:prstGeom>
                    <a:noFill/>
                    <a:ln>
                      <a:noFill/>
                    </a:ln>
                  </pic:spPr>
                </pic:pic>
              </a:graphicData>
            </a:graphic>
          </wp:inline>
        </w:drawing>
      </w:r>
      <w:r>
        <w:t xml:space="preserve">   </w:t>
      </w:r>
      <w:r>
        <w:rPr>
          <w:noProof/>
          <w:lang w:val="fr-BE" w:eastAsia="fr-BE"/>
        </w:rPr>
        <w:drawing>
          <wp:inline distT="0" distB="0" distL="0" distR="0" wp14:anchorId="04800937" wp14:editId="4AF6EFE4">
            <wp:extent cx="1329055" cy="755015"/>
            <wp:effectExtent l="0" t="0" r="4445" b="6985"/>
            <wp:docPr id="97" name="Image 97" descr="https://www.construction21.org/belgique/data/sources/users/28/images/w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construction21.org/belgique/data/sources/users/28/images/wex.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9055" cy="755015"/>
                    </a:xfrm>
                    <a:prstGeom prst="rect">
                      <a:avLst/>
                    </a:prstGeom>
                    <a:noFill/>
                    <a:ln>
                      <a:noFill/>
                    </a:ln>
                  </pic:spPr>
                </pic:pic>
              </a:graphicData>
            </a:graphic>
          </wp:inline>
        </w:drawing>
      </w:r>
      <w:r>
        <w:t xml:space="preserve">  </w:t>
      </w:r>
      <w:r w:rsidR="00CB3EC3">
        <w:t xml:space="preserve">  </w:t>
      </w:r>
      <w:r w:rsidR="00CB3EC3">
        <w:rPr>
          <w:noProof/>
          <w:lang w:val="fr-BE" w:eastAsia="fr-BE"/>
        </w:rPr>
        <w:drawing>
          <wp:inline distT="0" distB="0" distL="0" distR="0" wp14:anchorId="2713DE2B" wp14:editId="0E2236D1">
            <wp:extent cx="1711960" cy="638175"/>
            <wp:effectExtent l="0" t="0" r="2540" b="9525"/>
            <wp:docPr id="98" name="Image 98" descr="https://www.construction21.org/belgique/data/sources/users/28/images/image204631482217978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construction21.org/belgique/data/sources/users/28/images/image204631482217978036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1960" cy="638175"/>
                    </a:xfrm>
                    <a:prstGeom prst="rect">
                      <a:avLst/>
                    </a:prstGeom>
                    <a:noFill/>
                    <a:ln>
                      <a:noFill/>
                    </a:ln>
                  </pic:spPr>
                </pic:pic>
              </a:graphicData>
            </a:graphic>
          </wp:inline>
        </w:drawing>
      </w:r>
    </w:p>
    <w:p w14:paraId="5624CD2B" w14:textId="27387184" w:rsidR="007225CF" w:rsidRPr="007225CF" w:rsidRDefault="007225CF" w:rsidP="007225CF">
      <w:pPr>
        <w:tabs>
          <w:tab w:val="left" w:pos="1220"/>
        </w:tabs>
      </w:pPr>
    </w:p>
    <w:p w14:paraId="4CCDF0C0" w14:textId="77777777" w:rsidR="007225CF" w:rsidRPr="007225CF" w:rsidRDefault="007225CF" w:rsidP="007225CF"/>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35"/>
        <w:gridCol w:w="1320"/>
        <w:gridCol w:w="1320"/>
        <w:gridCol w:w="1335"/>
      </w:tblGrid>
      <w:tr w:rsidR="003D4E9A" w:rsidRPr="003D4E9A" w14:paraId="196B6720" w14:textId="77777777" w:rsidTr="003D4E9A">
        <w:trPr>
          <w:tblCellSpacing w:w="15" w:type="dxa"/>
          <w:jc w:val="center"/>
        </w:trPr>
        <w:tc>
          <w:tcPr>
            <w:tcW w:w="0" w:type="auto"/>
            <w:vAlign w:val="center"/>
            <w:hideMark/>
          </w:tcPr>
          <w:p w14:paraId="336402AC" w14:textId="6B0B5F0A"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246A8FF2" wp14:editId="78A19CDA">
                  <wp:extent cx="797560" cy="797560"/>
                  <wp:effectExtent l="0" t="0" r="2540" b="2540"/>
                  <wp:docPr id="86" name="Image 86" descr="https://www.construction21.org/data/sources/users/9182/images/logos-gsa-2017/partenaires-media/logo-alliance-hqe.jpg">
                    <a:hlinkClick xmlns:a="http://schemas.openxmlformats.org/drawingml/2006/main" r:id="rId54" tgtFrame="&quot;_blank&quot;" tooltip="&quot;Alliance HQE-GB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nstruction21.org/data/sources/users/9182/images/logos-gsa-2017/partenaires-media/logo-alliance-hqe.jpg">
                            <a:hlinkClick r:id="rId54" tgtFrame="&quot;_blank&quot;" tooltip="&quot;Alliance HQE-GBC&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c>
          <w:tcPr>
            <w:tcW w:w="0" w:type="auto"/>
            <w:gridSpan w:val="2"/>
            <w:vAlign w:val="center"/>
            <w:hideMark/>
          </w:tcPr>
          <w:p w14:paraId="1EC7432D" w14:textId="130FF9AC"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2720EBE4" wp14:editId="6D027A05">
                  <wp:extent cx="1595120" cy="797560"/>
                  <wp:effectExtent l="0" t="0" r="5080" b="2540"/>
                  <wp:docPr id="85" name="Image 85" descr="https://www.construction21.org/france/data/sources/users/2548/images/logos-gsa-2017/partenaires-media/logo-architecture-bois.jpg">
                    <a:hlinkClick xmlns:a="http://schemas.openxmlformats.org/drawingml/2006/main" r:id="rId56" tgtFrame="&quot;_blank&quot;" tooltip="&quot;Architecture Bo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onstruction21.org/france/data/sources/users/2548/images/logos-gsa-2017/partenaires-media/logo-architecture-bois.jpg">
                            <a:hlinkClick r:id="rId56" tgtFrame="&quot;_blank&quot;" tooltip="&quot;Architecture Bois&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95120" cy="797560"/>
                          </a:xfrm>
                          <a:prstGeom prst="rect">
                            <a:avLst/>
                          </a:prstGeom>
                          <a:noFill/>
                          <a:ln>
                            <a:noFill/>
                          </a:ln>
                        </pic:spPr>
                      </pic:pic>
                    </a:graphicData>
                  </a:graphic>
                </wp:inline>
              </w:drawing>
            </w:r>
          </w:p>
        </w:tc>
        <w:tc>
          <w:tcPr>
            <w:tcW w:w="0" w:type="auto"/>
            <w:vAlign w:val="center"/>
            <w:hideMark/>
          </w:tcPr>
          <w:p w14:paraId="5D68D2CA" w14:textId="47BDA5AF"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35064D6A" wp14:editId="647A6D3D">
                  <wp:extent cx="797560" cy="797560"/>
                  <wp:effectExtent l="0" t="0" r="2540" b="2540"/>
                  <wp:docPr id="84" name="Image 84" descr="https://www.construction21.org/data/sources/users/9182/images/logos-gsa-2017/partenaires-media/logo-batimat.jpg">
                    <a:hlinkClick xmlns:a="http://schemas.openxmlformats.org/drawingml/2006/main" r:id="rId58" tgtFrame="&quot;_blank&quot;" tooltip="&quot;Batim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onstruction21.org/data/sources/users/9182/images/logos-gsa-2017/partenaires-media/logo-batimat.jpg">
                            <a:hlinkClick r:id="rId58" tgtFrame="&quot;_blank&quot;" tooltip="&quot;Batimat&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r>
      <w:tr w:rsidR="003D4E9A" w:rsidRPr="003D4E9A" w14:paraId="59A0E965" w14:textId="77777777" w:rsidTr="003D4E9A">
        <w:trPr>
          <w:tblCellSpacing w:w="15" w:type="dxa"/>
          <w:jc w:val="center"/>
        </w:trPr>
        <w:tc>
          <w:tcPr>
            <w:tcW w:w="0" w:type="auto"/>
            <w:vAlign w:val="center"/>
            <w:hideMark/>
          </w:tcPr>
          <w:p w14:paraId="48600500" w14:textId="6370ECDE"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4DD4AF34" wp14:editId="434C5BF7">
                  <wp:extent cx="797560" cy="797560"/>
                  <wp:effectExtent l="0" t="0" r="2540" b="2540"/>
                  <wp:docPr id="82" name="Image 82" descr="https://www.construction21.org/data/sources/users/9182/images/logos-gsa-2017/partenaires-media/logo-bpie.jpg">
                    <a:hlinkClick xmlns:a="http://schemas.openxmlformats.org/drawingml/2006/main" r:id="rId60" tgtFrame="&quot;_blank&quot;" tooltip="&quot;BP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onstruction21.org/data/sources/users/9182/images/logos-gsa-2017/partenaires-media/logo-bpie.jpg">
                            <a:hlinkClick r:id="rId60" tgtFrame="&quot;_blank&quot;" tooltip="&quot;BPIE&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c>
          <w:tcPr>
            <w:tcW w:w="0" w:type="auto"/>
            <w:vAlign w:val="center"/>
            <w:hideMark/>
          </w:tcPr>
          <w:p w14:paraId="26ACAAB1" w14:textId="3458C77D"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7352339B" wp14:editId="772728E5">
                  <wp:extent cx="797560" cy="797560"/>
                  <wp:effectExtent l="0" t="0" r="2540" b="2540"/>
                  <wp:docPr id="80" name="Image 80" descr="https://www.construction21.org/data/sources/users/9182/images/logos-gsa-2017/logo-buildup.jpg">
                    <a:hlinkClick xmlns:a="http://schemas.openxmlformats.org/drawingml/2006/main" r:id="rId62" tgtFrame="&quot;_blank&quot;" tooltip="&quot;Build U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onstruction21.org/data/sources/users/9182/images/logos-gsa-2017/logo-buildup.jpg">
                            <a:hlinkClick r:id="rId62" tgtFrame="&quot;_blank&quot;" tooltip="&quot;Build Up&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c>
          <w:tcPr>
            <w:tcW w:w="0" w:type="auto"/>
            <w:vAlign w:val="center"/>
            <w:hideMark/>
          </w:tcPr>
          <w:p w14:paraId="491D0C09" w14:textId="33E38D33"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3392B9B8" wp14:editId="461522C4">
                  <wp:extent cx="797560" cy="797560"/>
                  <wp:effectExtent l="0" t="0" r="2540" b="2540"/>
                  <wp:docPr id="79" name="Image 79" descr="https://www.construction21.org/data/sources/users/9182/images/logos-gsa-2017/logo-ciridd-new.jpg">
                    <a:hlinkClick xmlns:a="http://schemas.openxmlformats.org/drawingml/2006/main" r:id="rId64" tgtFrame="&quot;_blank&quot;" tooltip="&quot;CIRID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construction21.org/data/sources/users/9182/images/logos-gsa-2017/logo-ciridd-new.jpg">
                            <a:hlinkClick r:id="rId64" tgtFrame="&quot;_blank&quot;" tooltip="&quot;CIRIDD&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c>
          <w:tcPr>
            <w:tcW w:w="0" w:type="auto"/>
            <w:vAlign w:val="center"/>
            <w:hideMark/>
          </w:tcPr>
          <w:p w14:paraId="7A6396E6" w14:textId="23EB29B9"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1EEB9DCA" wp14:editId="1E906122">
                  <wp:extent cx="797560" cy="797560"/>
                  <wp:effectExtent l="0" t="0" r="2540" b="2540"/>
                  <wp:docPr id="77" name="Image 77" descr="https://www.construction21.org/data/sources/users/9182/images/logos-gsa-2017/partenaires-media/logo-climatekic.jpg">
                    <a:hlinkClick xmlns:a="http://schemas.openxmlformats.org/drawingml/2006/main" r:id="rId66" tgtFrame="&quot;_blank&quot;" tooltip="&quot;Climate-K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onstruction21.org/data/sources/users/9182/images/logos-gsa-2017/partenaires-media/logo-climatekic.jpg">
                            <a:hlinkClick r:id="rId66" tgtFrame="&quot;_blank&quot;" tooltip="&quot;Climate-KIC&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r>
      <w:tr w:rsidR="003D4E9A" w:rsidRPr="003D4E9A" w14:paraId="2DCCD20B" w14:textId="77777777" w:rsidTr="003D4E9A">
        <w:trPr>
          <w:tblCellSpacing w:w="15" w:type="dxa"/>
          <w:jc w:val="center"/>
        </w:trPr>
        <w:tc>
          <w:tcPr>
            <w:tcW w:w="0" w:type="auto"/>
            <w:vAlign w:val="center"/>
            <w:hideMark/>
          </w:tcPr>
          <w:p w14:paraId="0D269A7E" w14:textId="49DA6001"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50110EF8" wp14:editId="4CB7FFBA">
                  <wp:extent cx="797560" cy="797560"/>
                  <wp:effectExtent l="0" t="0" r="2540" b="2540"/>
                  <wp:docPr id="76" name="Image 76" descr="https://www.construction21.org/data/sources/users/9182/images/logos-gsa-2017/partenaires-media/logo-dgnb.jpg">
                    <a:hlinkClick xmlns:a="http://schemas.openxmlformats.org/drawingml/2006/main" r:id="rId68" tgtFrame="&quot;_blank&quot;" tooltip="&quot;DGN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construction21.org/data/sources/users/9182/images/logos-gsa-2017/partenaires-media/logo-dgnb.jpg">
                            <a:hlinkClick r:id="rId68" tgtFrame="&quot;_blank&quot;" tooltip="&quot;DGNB&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c>
          <w:tcPr>
            <w:tcW w:w="0" w:type="auto"/>
            <w:vAlign w:val="center"/>
            <w:hideMark/>
          </w:tcPr>
          <w:p w14:paraId="1D017C3D" w14:textId="65231BC9"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39782FF6" wp14:editId="37EEF468">
                  <wp:extent cx="797560" cy="797560"/>
                  <wp:effectExtent l="0" t="0" r="2540" b="2540"/>
                  <wp:docPr id="75" name="Image 75" descr="https://www.construction21.org/data/sources/users/9182/images/logos-gsa-2017/partenaires-media/logo-feda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onstruction21.org/data/sources/users/9182/images/logos-gsa-2017/partenaires-media/logo-fedaren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c>
          <w:tcPr>
            <w:tcW w:w="0" w:type="auto"/>
            <w:vAlign w:val="center"/>
            <w:hideMark/>
          </w:tcPr>
          <w:p w14:paraId="5D07E6EE" w14:textId="7B4044FB"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52D4D179" wp14:editId="4BF7C4A8">
                  <wp:extent cx="797560" cy="797560"/>
                  <wp:effectExtent l="0" t="0" r="2540" b="2540"/>
                  <wp:docPr id="74" name="Image 74" descr="https://www.construction21.org/data/sources/users/9182/images/logos-gsa-2017/partenaires-media/logo-green-planet-archit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construction21.org/data/sources/users/9182/images/logos-gsa-2017/partenaires-media/logo-green-planet-architects.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c>
          <w:tcPr>
            <w:tcW w:w="0" w:type="auto"/>
            <w:vAlign w:val="center"/>
            <w:hideMark/>
          </w:tcPr>
          <w:p w14:paraId="13333033" w14:textId="0C2F0AC2"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4974F862" wp14:editId="71740D4C">
                  <wp:extent cx="797560" cy="797560"/>
                  <wp:effectExtent l="0" t="0" r="2540" b="2540"/>
                  <wp:docPr id="73" name="Image 73" descr="https://www.construction21.org/data/sources/users/9182/images/logos-gsa-2017/partenaires-media/logo-icl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onstruction21.org/data/sources/users/9182/images/logos-gsa-2017/partenaires-media/logo-iclei.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r>
      <w:tr w:rsidR="003D4E9A" w:rsidRPr="003D4E9A" w14:paraId="3E06DF65" w14:textId="77777777" w:rsidTr="003D4E9A">
        <w:trPr>
          <w:tblCellSpacing w:w="15" w:type="dxa"/>
          <w:jc w:val="center"/>
        </w:trPr>
        <w:tc>
          <w:tcPr>
            <w:tcW w:w="0" w:type="auto"/>
            <w:vAlign w:val="center"/>
            <w:hideMark/>
          </w:tcPr>
          <w:p w14:paraId="25A2CEB5" w14:textId="2C13D899" w:rsidR="003D4E9A" w:rsidRPr="003D4E9A" w:rsidRDefault="003D4E9A" w:rsidP="003D4E9A">
            <w:pPr>
              <w:spacing w:before="0" w:after="160" w:line="259" w:lineRule="auto"/>
              <w:jc w:val="left"/>
              <w:rPr>
                <w:lang w:val="fr-BE"/>
              </w:rPr>
            </w:pPr>
            <w:r w:rsidRPr="003D4E9A">
              <w:rPr>
                <w:noProof/>
                <w:lang w:val="fr-BE" w:eastAsia="fr-BE"/>
              </w:rPr>
              <w:lastRenderedPageBreak/>
              <w:drawing>
                <wp:inline distT="0" distB="0" distL="0" distR="0" wp14:anchorId="276990E2" wp14:editId="5DFC1DE6">
                  <wp:extent cx="797560" cy="797560"/>
                  <wp:effectExtent l="0" t="0" r="2540" b="2540"/>
                  <wp:docPr id="72" name="Image 72" descr="https://www.construction21.org/data/sources/users/9182/images/logos-gsa-2017/partenaires-media/logo-infogreen.jpg">
                    <a:hlinkClick xmlns:a="http://schemas.openxmlformats.org/drawingml/2006/main" r:id="rId73" tgtFrame="&quot;_blank&quot;" tooltip="&quot;Infogre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construction21.org/data/sources/users/9182/images/logos-gsa-2017/partenaires-media/logo-infogreen.jpg">
                            <a:hlinkClick r:id="rId73" tgtFrame="&quot;_blank&quot;" tooltip="&quot;Infogreen&quo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c>
          <w:tcPr>
            <w:tcW w:w="0" w:type="auto"/>
            <w:vAlign w:val="center"/>
            <w:hideMark/>
          </w:tcPr>
          <w:p w14:paraId="71E0C001" w14:textId="2AB4C955"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17E7FA4E" wp14:editId="39AFDCC2">
                  <wp:extent cx="797560" cy="797560"/>
                  <wp:effectExtent l="0" t="0" r="2540" b="0"/>
                  <wp:docPr id="71" name="Image 71" descr="https://www.construction21.org/data/sources/users/9182/images/logos-gsa-2017/partenaires-media/logo-international-passive-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onstruction21.org/data/sources/users/9182/images/logos-gsa-2017/partenaires-media/logo-international-passive-hous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c>
          <w:tcPr>
            <w:tcW w:w="0" w:type="auto"/>
            <w:vAlign w:val="center"/>
            <w:hideMark/>
          </w:tcPr>
          <w:p w14:paraId="5632E6CA" w14:textId="7490D898"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397A51C3" wp14:editId="5924D1C8">
                  <wp:extent cx="797560" cy="797560"/>
                  <wp:effectExtent l="0" t="0" r="2540" b="2540"/>
                  <wp:docPr id="68" name="Image 68" descr="https://www.construction21.org/data/sources/users/9182/images/logos-gsa-2017/partenaires-media/logo-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construction21.org/data/sources/users/9182/images/logos-gsa-2017/partenaires-media/logo-r2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c>
          <w:tcPr>
            <w:tcW w:w="0" w:type="auto"/>
            <w:vAlign w:val="center"/>
            <w:hideMark/>
          </w:tcPr>
          <w:p w14:paraId="79CCB9F5" w14:textId="5EBAF998"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249F6DFF" wp14:editId="4251FF46">
                  <wp:extent cx="797560" cy="797560"/>
                  <wp:effectExtent l="0" t="0" r="2540" b="2540"/>
                  <wp:docPr id="56" name="Image 56" descr="https://www.construction21.org/france/data/sources/users/2548/images/logos-gsa-2017/partenaires-media/logo-reseau-habitat-francopho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onstruction21.org/france/data/sources/users/2548/images/logos-gsa-2017/partenaires-media/logo-reseau-habitat-francophonie.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r>
      <w:tr w:rsidR="003D4E9A" w:rsidRPr="003D4E9A" w14:paraId="03F2DD13" w14:textId="77777777" w:rsidTr="003D4E9A">
        <w:trPr>
          <w:tblCellSpacing w:w="15" w:type="dxa"/>
          <w:jc w:val="center"/>
        </w:trPr>
        <w:tc>
          <w:tcPr>
            <w:tcW w:w="0" w:type="auto"/>
            <w:vAlign w:val="center"/>
            <w:hideMark/>
          </w:tcPr>
          <w:p w14:paraId="28B4F50B" w14:textId="037F730D"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134BA668" wp14:editId="3D69160B">
                  <wp:extent cx="797560" cy="797560"/>
                  <wp:effectExtent l="0" t="0" r="2540" b="2540"/>
                  <wp:docPr id="54" name="Image 54" descr="https://www.construction21.org/data/sources/users/9182/images/logos-gsa-2017/partenaires-media/wbcsd-lg.jpg">
                    <a:hlinkClick xmlns:a="http://schemas.openxmlformats.org/drawingml/2006/main" r:id="rId78" tgtFrame="&quot;_blank&quot;" tooltip="&quot;WBCS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onstruction21.org/data/sources/users/9182/images/logos-gsa-2017/partenaires-media/wbcsd-lg.jpg">
                            <a:hlinkClick r:id="rId78" tgtFrame="&quot;_blank&quot;" tooltip="&quot;WBCSD&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c>
          <w:tcPr>
            <w:tcW w:w="0" w:type="auto"/>
            <w:vAlign w:val="center"/>
            <w:hideMark/>
          </w:tcPr>
          <w:p w14:paraId="4129682F" w14:textId="006338A2"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583BA44B" wp14:editId="66F2819C">
                  <wp:extent cx="797560" cy="797560"/>
                  <wp:effectExtent l="0" t="0" r="2540" b="2540"/>
                  <wp:docPr id="53" name="Image 53" descr="https://www.construction21.org/data/sources/users/9182/images/logos-gsa-2017/partenaires-media/logo-worldclimateltd.jpg">
                    <a:hlinkClick xmlns:a="http://schemas.openxmlformats.org/drawingml/2006/main" r:id="rId80" tgtFrame="&quot;_blank&quot;" tooltip="&quot;World Climate LT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onstruction21.org/data/sources/users/9182/images/logos-gsa-2017/partenaires-media/logo-worldclimateltd.jpg">
                            <a:hlinkClick r:id="rId80" tgtFrame="&quot;_blank&quot;" tooltip="&quot;World Climate LTD&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c>
          <w:tcPr>
            <w:tcW w:w="0" w:type="auto"/>
            <w:vAlign w:val="center"/>
            <w:hideMark/>
          </w:tcPr>
          <w:p w14:paraId="6C8EADF6" w14:textId="52DC0786" w:rsidR="003D4E9A" w:rsidRPr="003D4E9A" w:rsidRDefault="003D4E9A" w:rsidP="003D4E9A">
            <w:pPr>
              <w:spacing w:before="0" w:after="160" w:line="259" w:lineRule="auto"/>
              <w:jc w:val="left"/>
              <w:rPr>
                <w:lang w:val="fr-BE"/>
              </w:rPr>
            </w:pPr>
            <w:r w:rsidRPr="003D4E9A">
              <w:rPr>
                <w:noProof/>
                <w:lang w:val="fr-BE" w:eastAsia="fr-BE"/>
              </w:rPr>
              <w:drawing>
                <wp:inline distT="0" distB="0" distL="0" distR="0" wp14:anchorId="031ABA26" wp14:editId="3AF48D43">
                  <wp:extent cx="797560" cy="797560"/>
                  <wp:effectExtent l="0" t="0" r="2540" b="2540"/>
                  <wp:docPr id="50" name="Image 50" descr="https://www.construction21.org/data/sources/users/9182/images/logos-gsa-2017/partenaires-media/logo-world-efficiency.jpg">
                    <a:hlinkClick xmlns:a="http://schemas.openxmlformats.org/drawingml/2006/main" r:id="rId80" tgtFrame="&quot;_blank&quot;" tooltip="&quot;World Climate LT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construction21.org/data/sources/users/9182/images/logos-gsa-2017/partenaires-media/logo-world-efficiency.jpg">
                            <a:hlinkClick r:id="rId80" tgtFrame="&quot;_blank&quot;" tooltip="&quot;World Climate LTD&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c>
          <w:tcPr>
            <w:tcW w:w="0" w:type="auto"/>
            <w:vAlign w:val="center"/>
            <w:hideMark/>
          </w:tcPr>
          <w:p w14:paraId="38B49CDF" w14:textId="77777777" w:rsidR="003D4E9A" w:rsidRPr="003D4E9A" w:rsidRDefault="003D4E9A" w:rsidP="003D4E9A">
            <w:pPr>
              <w:spacing w:before="0" w:after="160" w:line="259" w:lineRule="auto"/>
              <w:jc w:val="left"/>
              <w:rPr>
                <w:lang w:val="fr-BE"/>
              </w:rPr>
            </w:pPr>
          </w:p>
        </w:tc>
      </w:tr>
    </w:tbl>
    <w:p w14:paraId="50D727E0" w14:textId="4DD457AC" w:rsidR="00A52FE3" w:rsidRPr="00A52FE3" w:rsidRDefault="00A52FE3" w:rsidP="00CB3EC3">
      <w:pPr>
        <w:spacing w:after="160"/>
        <w:jc w:val="left"/>
      </w:pPr>
    </w:p>
    <w:sectPr w:rsidR="00A52FE3" w:rsidRPr="00A52FE3" w:rsidSect="00163819">
      <w:footerReference w:type="default" r:id="rId83"/>
      <w:pgSz w:w="11906" w:h="16838"/>
      <w:pgMar w:top="567" w:right="1247" w:bottom="567"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2D4D2" w14:textId="77777777" w:rsidR="00704C8B" w:rsidRDefault="00704C8B" w:rsidP="00F53778">
      <w:r>
        <w:separator/>
      </w:r>
    </w:p>
  </w:endnote>
  <w:endnote w:type="continuationSeparator" w:id="0">
    <w:p w14:paraId="0BF6EDD6" w14:textId="77777777" w:rsidR="00704C8B" w:rsidRDefault="00704C8B" w:rsidP="00F53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auto"/>
    <w:notTrueType/>
    <w:pitch w:val="variable"/>
    <w:sig w:usb0="00000000"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D4049" w14:textId="4F2A9E28" w:rsidR="00693120" w:rsidRDefault="00693120">
    <w:pPr>
      <w:pStyle w:val="Pieddepage"/>
      <w:jc w:val="right"/>
    </w:pPr>
    <w:r>
      <w:t xml:space="preserve">Contact presse : Michel Heukmes   </w:t>
    </w:r>
    <w:hyperlink r:id="rId1" w:history="1">
      <w:r w:rsidRPr="0082478F">
        <w:rPr>
          <w:rStyle w:val="Lienhypertexte"/>
        </w:rPr>
        <w:t>construction21b@</w:t>
      </w:r>
    </w:hyperlink>
    <w:r>
      <w:rPr>
        <w:rStyle w:val="Lienhypertexte"/>
      </w:rPr>
      <w:t>gmail.com</w:t>
    </w:r>
    <w:r>
      <w:t xml:space="preserve">    Tel. : 0475 76 57 60</w:t>
    </w:r>
    <w:r>
      <w:tab/>
    </w:r>
    <w:sdt>
      <w:sdtPr>
        <w:id w:val="-68046640"/>
        <w:docPartObj>
          <w:docPartGallery w:val="Page Numbers (Bottom of Page)"/>
          <w:docPartUnique/>
        </w:docPartObj>
      </w:sdtPr>
      <w:sdtEndPr/>
      <w:sdtContent>
        <w:r>
          <w:fldChar w:fldCharType="begin"/>
        </w:r>
        <w:r>
          <w:instrText>PAGE   \* MERGEFORMAT</w:instrText>
        </w:r>
        <w:r>
          <w:fldChar w:fldCharType="separate"/>
        </w:r>
        <w:r w:rsidR="00A27655">
          <w:rPr>
            <w:noProof/>
          </w:rPr>
          <w:t>9</w:t>
        </w:r>
        <w:r>
          <w:fldChar w:fldCharType="end"/>
        </w:r>
      </w:sdtContent>
    </w:sdt>
  </w:p>
  <w:p w14:paraId="68E81E96" w14:textId="77777777" w:rsidR="00693120" w:rsidRPr="008429E0" w:rsidRDefault="00693120" w:rsidP="00F537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7DCDF" w14:textId="77777777" w:rsidR="00704C8B" w:rsidRDefault="00704C8B" w:rsidP="00F53778">
      <w:r>
        <w:separator/>
      </w:r>
    </w:p>
  </w:footnote>
  <w:footnote w:type="continuationSeparator" w:id="0">
    <w:p w14:paraId="558146EF" w14:textId="77777777" w:rsidR="00704C8B" w:rsidRDefault="00704C8B" w:rsidP="00F537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2AC"/>
    <w:multiLevelType w:val="hybridMultilevel"/>
    <w:tmpl w:val="9CBC629C"/>
    <w:lvl w:ilvl="0" w:tplc="51A22CB4">
      <w:numFmt w:val="bullet"/>
      <w:pStyle w:val="Puces"/>
      <w:lvlText w:val="-"/>
      <w:lvlJc w:val="left"/>
      <w:pPr>
        <w:ind w:left="720" w:hanging="360"/>
      </w:pPr>
      <w:rPr>
        <w:rFonts w:ascii="Cambria" w:eastAsia="MS Minngs"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30C7E8A"/>
    <w:multiLevelType w:val="hybridMultilevel"/>
    <w:tmpl w:val="936C2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A3E23A7"/>
    <w:multiLevelType w:val="hybridMultilevel"/>
    <w:tmpl w:val="F4C848E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797605C3"/>
    <w:multiLevelType w:val="hybridMultilevel"/>
    <w:tmpl w:val="84646CFA"/>
    <w:lvl w:ilvl="0" w:tplc="0AC69FEC">
      <w:start w:val="1"/>
      <w:numFmt w:val="bullet"/>
      <w:pStyle w:val="Carr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B2E"/>
    <w:rsid w:val="00000066"/>
    <w:rsid w:val="00005E9F"/>
    <w:rsid w:val="000137BE"/>
    <w:rsid w:val="000156A8"/>
    <w:rsid w:val="00015738"/>
    <w:rsid w:val="00015C28"/>
    <w:rsid w:val="00022137"/>
    <w:rsid w:val="000225B7"/>
    <w:rsid w:val="00022F49"/>
    <w:rsid w:val="000230CE"/>
    <w:rsid w:val="00024485"/>
    <w:rsid w:val="00025C65"/>
    <w:rsid w:val="000263D1"/>
    <w:rsid w:val="00026AA0"/>
    <w:rsid w:val="00031D92"/>
    <w:rsid w:val="00031DC9"/>
    <w:rsid w:val="0003289C"/>
    <w:rsid w:val="000335A8"/>
    <w:rsid w:val="0003481B"/>
    <w:rsid w:val="000374D5"/>
    <w:rsid w:val="0004290A"/>
    <w:rsid w:val="00046D71"/>
    <w:rsid w:val="00050A83"/>
    <w:rsid w:val="000566F0"/>
    <w:rsid w:val="00063674"/>
    <w:rsid w:val="000637CF"/>
    <w:rsid w:val="00067468"/>
    <w:rsid w:val="00067BC0"/>
    <w:rsid w:val="000718FA"/>
    <w:rsid w:val="000722C6"/>
    <w:rsid w:val="00081254"/>
    <w:rsid w:val="000844D7"/>
    <w:rsid w:val="00084E9D"/>
    <w:rsid w:val="000904B5"/>
    <w:rsid w:val="00091E04"/>
    <w:rsid w:val="00094D6B"/>
    <w:rsid w:val="000A239D"/>
    <w:rsid w:val="000A4AFC"/>
    <w:rsid w:val="000A52C9"/>
    <w:rsid w:val="000A62F6"/>
    <w:rsid w:val="000B3AAE"/>
    <w:rsid w:val="000B3B27"/>
    <w:rsid w:val="000B5DF4"/>
    <w:rsid w:val="000C047E"/>
    <w:rsid w:val="000C0F0A"/>
    <w:rsid w:val="000C0F93"/>
    <w:rsid w:val="000C1DF4"/>
    <w:rsid w:val="000C5EE4"/>
    <w:rsid w:val="000C698A"/>
    <w:rsid w:val="000D424E"/>
    <w:rsid w:val="000D7AAB"/>
    <w:rsid w:val="000E0114"/>
    <w:rsid w:val="000E0D67"/>
    <w:rsid w:val="000E0F4D"/>
    <w:rsid w:val="000E22C5"/>
    <w:rsid w:val="000F79B5"/>
    <w:rsid w:val="00100C47"/>
    <w:rsid w:val="00101ED6"/>
    <w:rsid w:val="001022EA"/>
    <w:rsid w:val="00102520"/>
    <w:rsid w:val="00103525"/>
    <w:rsid w:val="001059F2"/>
    <w:rsid w:val="00105C6B"/>
    <w:rsid w:val="0011252F"/>
    <w:rsid w:val="001221F5"/>
    <w:rsid w:val="00122D6F"/>
    <w:rsid w:val="001247FC"/>
    <w:rsid w:val="00124F2D"/>
    <w:rsid w:val="001265EA"/>
    <w:rsid w:val="00131269"/>
    <w:rsid w:val="001323A9"/>
    <w:rsid w:val="0013265C"/>
    <w:rsid w:val="00132C21"/>
    <w:rsid w:val="00135B35"/>
    <w:rsid w:val="00140F77"/>
    <w:rsid w:val="0014174F"/>
    <w:rsid w:val="001423EB"/>
    <w:rsid w:val="00142DF7"/>
    <w:rsid w:val="001447F4"/>
    <w:rsid w:val="00144844"/>
    <w:rsid w:val="00144C6A"/>
    <w:rsid w:val="00145042"/>
    <w:rsid w:val="00150236"/>
    <w:rsid w:val="001509C1"/>
    <w:rsid w:val="001514F9"/>
    <w:rsid w:val="00152947"/>
    <w:rsid w:val="00156135"/>
    <w:rsid w:val="00161569"/>
    <w:rsid w:val="00162503"/>
    <w:rsid w:val="00163819"/>
    <w:rsid w:val="00164AF0"/>
    <w:rsid w:val="0016500B"/>
    <w:rsid w:val="00167049"/>
    <w:rsid w:val="00170173"/>
    <w:rsid w:val="001804FF"/>
    <w:rsid w:val="00181227"/>
    <w:rsid w:val="001813B9"/>
    <w:rsid w:val="00192970"/>
    <w:rsid w:val="00192E88"/>
    <w:rsid w:val="00194A7B"/>
    <w:rsid w:val="00197B7E"/>
    <w:rsid w:val="001A189D"/>
    <w:rsid w:val="001A1CAC"/>
    <w:rsid w:val="001A22CB"/>
    <w:rsid w:val="001A2900"/>
    <w:rsid w:val="001A48C6"/>
    <w:rsid w:val="001A63E1"/>
    <w:rsid w:val="001A72FA"/>
    <w:rsid w:val="001B00D7"/>
    <w:rsid w:val="001B16AC"/>
    <w:rsid w:val="001B2170"/>
    <w:rsid w:val="001B2D70"/>
    <w:rsid w:val="001B3FA8"/>
    <w:rsid w:val="001C3B3E"/>
    <w:rsid w:val="001C7A95"/>
    <w:rsid w:val="001D2275"/>
    <w:rsid w:val="001E5D29"/>
    <w:rsid w:val="001E66DC"/>
    <w:rsid w:val="001E6EDC"/>
    <w:rsid w:val="001E782E"/>
    <w:rsid w:val="00202256"/>
    <w:rsid w:val="00202D97"/>
    <w:rsid w:val="00203C3A"/>
    <w:rsid w:val="00207E5F"/>
    <w:rsid w:val="00211E9B"/>
    <w:rsid w:val="00223221"/>
    <w:rsid w:val="00223AAA"/>
    <w:rsid w:val="00224A99"/>
    <w:rsid w:val="00225D63"/>
    <w:rsid w:val="00227B05"/>
    <w:rsid w:val="00231DE5"/>
    <w:rsid w:val="002333FD"/>
    <w:rsid w:val="0023340F"/>
    <w:rsid w:val="0023440C"/>
    <w:rsid w:val="002346CC"/>
    <w:rsid w:val="00240BB3"/>
    <w:rsid w:val="00241BD1"/>
    <w:rsid w:val="00246DC8"/>
    <w:rsid w:val="00261607"/>
    <w:rsid w:val="002635BB"/>
    <w:rsid w:val="00263954"/>
    <w:rsid w:val="00264924"/>
    <w:rsid w:val="00271298"/>
    <w:rsid w:val="00275781"/>
    <w:rsid w:val="0027613B"/>
    <w:rsid w:val="00276CFB"/>
    <w:rsid w:val="00282259"/>
    <w:rsid w:val="00283B5E"/>
    <w:rsid w:val="0028620E"/>
    <w:rsid w:val="00286A6D"/>
    <w:rsid w:val="002905B4"/>
    <w:rsid w:val="00293124"/>
    <w:rsid w:val="00294AF2"/>
    <w:rsid w:val="00295B9D"/>
    <w:rsid w:val="002A184F"/>
    <w:rsid w:val="002A1A43"/>
    <w:rsid w:val="002A21C5"/>
    <w:rsid w:val="002A36CC"/>
    <w:rsid w:val="002A3DBB"/>
    <w:rsid w:val="002A3DDA"/>
    <w:rsid w:val="002A4E61"/>
    <w:rsid w:val="002A692D"/>
    <w:rsid w:val="002A7559"/>
    <w:rsid w:val="002B0F1B"/>
    <w:rsid w:val="002B6448"/>
    <w:rsid w:val="002B700D"/>
    <w:rsid w:val="002E0998"/>
    <w:rsid w:val="002E1147"/>
    <w:rsid w:val="002E127C"/>
    <w:rsid w:val="002E16A5"/>
    <w:rsid w:val="002E3903"/>
    <w:rsid w:val="002E511C"/>
    <w:rsid w:val="002E62EA"/>
    <w:rsid w:val="002F1B48"/>
    <w:rsid w:val="002F3880"/>
    <w:rsid w:val="003128DB"/>
    <w:rsid w:val="00313D97"/>
    <w:rsid w:val="00315EDE"/>
    <w:rsid w:val="00326371"/>
    <w:rsid w:val="00330681"/>
    <w:rsid w:val="0033756B"/>
    <w:rsid w:val="00337A16"/>
    <w:rsid w:val="00341782"/>
    <w:rsid w:val="00342D51"/>
    <w:rsid w:val="00350A08"/>
    <w:rsid w:val="003546C6"/>
    <w:rsid w:val="0035574F"/>
    <w:rsid w:val="00357E3B"/>
    <w:rsid w:val="00361C92"/>
    <w:rsid w:val="0036545D"/>
    <w:rsid w:val="00365613"/>
    <w:rsid w:val="0036561F"/>
    <w:rsid w:val="003672B9"/>
    <w:rsid w:val="00367576"/>
    <w:rsid w:val="00367E9B"/>
    <w:rsid w:val="003729DE"/>
    <w:rsid w:val="00372A22"/>
    <w:rsid w:val="00374C02"/>
    <w:rsid w:val="0037774D"/>
    <w:rsid w:val="00384E42"/>
    <w:rsid w:val="0039065F"/>
    <w:rsid w:val="003A03D5"/>
    <w:rsid w:val="003A1760"/>
    <w:rsid w:val="003A3BAC"/>
    <w:rsid w:val="003A3D04"/>
    <w:rsid w:val="003A59AC"/>
    <w:rsid w:val="003B106E"/>
    <w:rsid w:val="003B3F73"/>
    <w:rsid w:val="003B61EA"/>
    <w:rsid w:val="003B7986"/>
    <w:rsid w:val="003C088C"/>
    <w:rsid w:val="003C3FFF"/>
    <w:rsid w:val="003D4E9A"/>
    <w:rsid w:val="003D4F12"/>
    <w:rsid w:val="003D71E3"/>
    <w:rsid w:val="003D75F4"/>
    <w:rsid w:val="003E0EEE"/>
    <w:rsid w:val="003E40D8"/>
    <w:rsid w:val="003E57F8"/>
    <w:rsid w:val="003E661C"/>
    <w:rsid w:val="003F0506"/>
    <w:rsid w:val="003F0BB8"/>
    <w:rsid w:val="003F76CC"/>
    <w:rsid w:val="004034F9"/>
    <w:rsid w:val="0040402D"/>
    <w:rsid w:val="00407247"/>
    <w:rsid w:val="00413E43"/>
    <w:rsid w:val="00415FFB"/>
    <w:rsid w:val="00420058"/>
    <w:rsid w:val="00430FC4"/>
    <w:rsid w:val="00432FD9"/>
    <w:rsid w:val="00446DA2"/>
    <w:rsid w:val="00450B3F"/>
    <w:rsid w:val="00452B5A"/>
    <w:rsid w:val="0045726A"/>
    <w:rsid w:val="004612ED"/>
    <w:rsid w:val="00462C4A"/>
    <w:rsid w:val="00462EA5"/>
    <w:rsid w:val="00467681"/>
    <w:rsid w:val="004678BF"/>
    <w:rsid w:val="00467D6D"/>
    <w:rsid w:val="00471B91"/>
    <w:rsid w:val="00475079"/>
    <w:rsid w:val="00475100"/>
    <w:rsid w:val="00476F07"/>
    <w:rsid w:val="00481045"/>
    <w:rsid w:val="004826FF"/>
    <w:rsid w:val="00485A3A"/>
    <w:rsid w:val="00486341"/>
    <w:rsid w:val="00491CD5"/>
    <w:rsid w:val="00494BA1"/>
    <w:rsid w:val="00496A10"/>
    <w:rsid w:val="004A13E1"/>
    <w:rsid w:val="004B3701"/>
    <w:rsid w:val="004B6629"/>
    <w:rsid w:val="004C28D8"/>
    <w:rsid w:val="004C4DB8"/>
    <w:rsid w:val="004C546B"/>
    <w:rsid w:val="004C5B77"/>
    <w:rsid w:val="004D0912"/>
    <w:rsid w:val="004D3863"/>
    <w:rsid w:val="004D3CB5"/>
    <w:rsid w:val="004D6F1D"/>
    <w:rsid w:val="004D76DB"/>
    <w:rsid w:val="004E2A68"/>
    <w:rsid w:val="004E6815"/>
    <w:rsid w:val="004E765B"/>
    <w:rsid w:val="004F41E1"/>
    <w:rsid w:val="00503DF2"/>
    <w:rsid w:val="005060AD"/>
    <w:rsid w:val="00506A4F"/>
    <w:rsid w:val="005111F7"/>
    <w:rsid w:val="0051275C"/>
    <w:rsid w:val="0051705A"/>
    <w:rsid w:val="0051732A"/>
    <w:rsid w:val="00517D88"/>
    <w:rsid w:val="00523EA5"/>
    <w:rsid w:val="0052464E"/>
    <w:rsid w:val="00525A82"/>
    <w:rsid w:val="005267B8"/>
    <w:rsid w:val="00530EA7"/>
    <w:rsid w:val="00531C82"/>
    <w:rsid w:val="005368C0"/>
    <w:rsid w:val="00540164"/>
    <w:rsid w:val="00543720"/>
    <w:rsid w:val="00547800"/>
    <w:rsid w:val="00553067"/>
    <w:rsid w:val="005569F6"/>
    <w:rsid w:val="005601D2"/>
    <w:rsid w:val="00561358"/>
    <w:rsid w:val="00566194"/>
    <w:rsid w:val="00566FEE"/>
    <w:rsid w:val="005718C9"/>
    <w:rsid w:val="0057641F"/>
    <w:rsid w:val="00576DF1"/>
    <w:rsid w:val="00581C26"/>
    <w:rsid w:val="00585FDE"/>
    <w:rsid w:val="00590BCF"/>
    <w:rsid w:val="00596110"/>
    <w:rsid w:val="005A15FE"/>
    <w:rsid w:val="005A3149"/>
    <w:rsid w:val="005B2F3C"/>
    <w:rsid w:val="005B41D6"/>
    <w:rsid w:val="005B4E0A"/>
    <w:rsid w:val="005B7C66"/>
    <w:rsid w:val="005C18E5"/>
    <w:rsid w:val="005C23A1"/>
    <w:rsid w:val="005C2F2B"/>
    <w:rsid w:val="005C4D4F"/>
    <w:rsid w:val="005C5599"/>
    <w:rsid w:val="005C5C18"/>
    <w:rsid w:val="005D59CB"/>
    <w:rsid w:val="005E1220"/>
    <w:rsid w:val="005E1A22"/>
    <w:rsid w:val="005E2847"/>
    <w:rsid w:val="005E29AE"/>
    <w:rsid w:val="005E3A20"/>
    <w:rsid w:val="005F7FB7"/>
    <w:rsid w:val="00602453"/>
    <w:rsid w:val="0060322B"/>
    <w:rsid w:val="00610012"/>
    <w:rsid w:val="00612523"/>
    <w:rsid w:val="006178EF"/>
    <w:rsid w:val="00630E67"/>
    <w:rsid w:val="00632C58"/>
    <w:rsid w:val="00636B2E"/>
    <w:rsid w:val="00643576"/>
    <w:rsid w:val="0064752C"/>
    <w:rsid w:val="0065008F"/>
    <w:rsid w:val="00655C99"/>
    <w:rsid w:val="006604B0"/>
    <w:rsid w:val="00663F33"/>
    <w:rsid w:val="006651EF"/>
    <w:rsid w:val="006656A4"/>
    <w:rsid w:val="00666C7E"/>
    <w:rsid w:val="00672937"/>
    <w:rsid w:val="00673C40"/>
    <w:rsid w:val="0067466B"/>
    <w:rsid w:val="00677C2D"/>
    <w:rsid w:val="00682C13"/>
    <w:rsid w:val="006844DC"/>
    <w:rsid w:val="006866CF"/>
    <w:rsid w:val="00690A08"/>
    <w:rsid w:val="0069121D"/>
    <w:rsid w:val="00693120"/>
    <w:rsid w:val="00694EE5"/>
    <w:rsid w:val="006965E9"/>
    <w:rsid w:val="0069728E"/>
    <w:rsid w:val="006A0409"/>
    <w:rsid w:val="006A076F"/>
    <w:rsid w:val="006A21D7"/>
    <w:rsid w:val="006B35C8"/>
    <w:rsid w:val="006B4CB8"/>
    <w:rsid w:val="006C07C8"/>
    <w:rsid w:val="006C0965"/>
    <w:rsid w:val="006D087D"/>
    <w:rsid w:val="006E2ABF"/>
    <w:rsid w:val="006F00CB"/>
    <w:rsid w:val="006F114A"/>
    <w:rsid w:val="006F2BD0"/>
    <w:rsid w:val="006F740C"/>
    <w:rsid w:val="007008BC"/>
    <w:rsid w:val="0070331E"/>
    <w:rsid w:val="00704C8B"/>
    <w:rsid w:val="0070636E"/>
    <w:rsid w:val="0070660D"/>
    <w:rsid w:val="0071660B"/>
    <w:rsid w:val="0071670A"/>
    <w:rsid w:val="00717511"/>
    <w:rsid w:val="00721A71"/>
    <w:rsid w:val="007225CF"/>
    <w:rsid w:val="0072398E"/>
    <w:rsid w:val="0072682C"/>
    <w:rsid w:val="007304F4"/>
    <w:rsid w:val="007322C6"/>
    <w:rsid w:val="007338AF"/>
    <w:rsid w:val="007346AF"/>
    <w:rsid w:val="007400BA"/>
    <w:rsid w:val="00741674"/>
    <w:rsid w:val="007422EC"/>
    <w:rsid w:val="00742C84"/>
    <w:rsid w:val="00751D9C"/>
    <w:rsid w:val="00752BC6"/>
    <w:rsid w:val="0075605F"/>
    <w:rsid w:val="007578A2"/>
    <w:rsid w:val="0076518C"/>
    <w:rsid w:val="00766114"/>
    <w:rsid w:val="0076785F"/>
    <w:rsid w:val="007706B7"/>
    <w:rsid w:val="007734B4"/>
    <w:rsid w:val="00776312"/>
    <w:rsid w:val="007772FA"/>
    <w:rsid w:val="0078126C"/>
    <w:rsid w:val="0078532D"/>
    <w:rsid w:val="00790611"/>
    <w:rsid w:val="007906E9"/>
    <w:rsid w:val="00795212"/>
    <w:rsid w:val="007A02FD"/>
    <w:rsid w:val="007A1816"/>
    <w:rsid w:val="007A29BE"/>
    <w:rsid w:val="007B6367"/>
    <w:rsid w:val="007D1390"/>
    <w:rsid w:val="007D16F2"/>
    <w:rsid w:val="007D22A2"/>
    <w:rsid w:val="007D2391"/>
    <w:rsid w:val="007D4AD5"/>
    <w:rsid w:val="007D7D0D"/>
    <w:rsid w:val="007E1918"/>
    <w:rsid w:val="007E2A14"/>
    <w:rsid w:val="007E356D"/>
    <w:rsid w:val="007F33F9"/>
    <w:rsid w:val="007F518E"/>
    <w:rsid w:val="007F6220"/>
    <w:rsid w:val="0080616E"/>
    <w:rsid w:val="00807DFC"/>
    <w:rsid w:val="008111F4"/>
    <w:rsid w:val="00813A56"/>
    <w:rsid w:val="00824855"/>
    <w:rsid w:val="008262D4"/>
    <w:rsid w:val="00835DA3"/>
    <w:rsid w:val="008377D3"/>
    <w:rsid w:val="008429E0"/>
    <w:rsid w:val="00842A89"/>
    <w:rsid w:val="00846A07"/>
    <w:rsid w:val="00846F5B"/>
    <w:rsid w:val="00853C09"/>
    <w:rsid w:val="00857F0F"/>
    <w:rsid w:val="00860471"/>
    <w:rsid w:val="00865630"/>
    <w:rsid w:val="0086601A"/>
    <w:rsid w:val="00874698"/>
    <w:rsid w:val="008754E9"/>
    <w:rsid w:val="00876C9E"/>
    <w:rsid w:val="00876FDA"/>
    <w:rsid w:val="00877437"/>
    <w:rsid w:val="00880FF1"/>
    <w:rsid w:val="008913C9"/>
    <w:rsid w:val="00891C09"/>
    <w:rsid w:val="00891D57"/>
    <w:rsid w:val="0089272B"/>
    <w:rsid w:val="00893629"/>
    <w:rsid w:val="0089577E"/>
    <w:rsid w:val="00897D75"/>
    <w:rsid w:val="008A0BD6"/>
    <w:rsid w:val="008B3885"/>
    <w:rsid w:val="008B50B3"/>
    <w:rsid w:val="008C38A9"/>
    <w:rsid w:val="008D08F4"/>
    <w:rsid w:val="008D1435"/>
    <w:rsid w:val="008D1440"/>
    <w:rsid w:val="008D25AA"/>
    <w:rsid w:val="008D2825"/>
    <w:rsid w:val="008D2CFE"/>
    <w:rsid w:val="008D6AB8"/>
    <w:rsid w:val="008E1626"/>
    <w:rsid w:val="008E295B"/>
    <w:rsid w:val="008E69A9"/>
    <w:rsid w:val="008F4A21"/>
    <w:rsid w:val="0090206C"/>
    <w:rsid w:val="009065C7"/>
    <w:rsid w:val="00912188"/>
    <w:rsid w:val="0091516B"/>
    <w:rsid w:val="00915692"/>
    <w:rsid w:val="009156CF"/>
    <w:rsid w:val="009275C5"/>
    <w:rsid w:val="0093644E"/>
    <w:rsid w:val="00940766"/>
    <w:rsid w:val="009420D2"/>
    <w:rsid w:val="00952D68"/>
    <w:rsid w:val="0095326D"/>
    <w:rsid w:val="00954BD0"/>
    <w:rsid w:val="009558FD"/>
    <w:rsid w:val="009751FE"/>
    <w:rsid w:val="00975D44"/>
    <w:rsid w:val="00976A38"/>
    <w:rsid w:val="00981EC0"/>
    <w:rsid w:val="0099095C"/>
    <w:rsid w:val="00990E6E"/>
    <w:rsid w:val="00994A3C"/>
    <w:rsid w:val="00997EEC"/>
    <w:rsid w:val="009A2870"/>
    <w:rsid w:val="009A28FC"/>
    <w:rsid w:val="009A61C0"/>
    <w:rsid w:val="009A7D82"/>
    <w:rsid w:val="009A7FB8"/>
    <w:rsid w:val="009B3A9F"/>
    <w:rsid w:val="009B4945"/>
    <w:rsid w:val="009B5A9E"/>
    <w:rsid w:val="009B6FF9"/>
    <w:rsid w:val="009C0635"/>
    <w:rsid w:val="009C235E"/>
    <w:rsid w:val="009C7390"/>
    <w:rsid w:val="009D06A4"/>
    <w:rsid w:val="009D08A2"/>
    <w:rsid w:val="009D497C"/>
    <w:rsid w:val="009D789C"/>
    <w:rsid w:val="009E0CCF"/>
    <w:rsid w:val="009E3668"/>
    <w:rsid w:val="009E6DE1"/>
    <w:rsid w:val="009F0B1D"/>
    <w:rsid w:val="009F42EF"/>
    <w:rsid w:val="00A00DD0"/>
    <w:rsid w:val="00A24702"/>
    <w:rsid w:val="00A2544E"/>
    <w:rsid w:val="00A27655"/>
    <w:rsid w:val="00A31391"/>
    <w:rsid w:val="00A34238"/>
    <w:rsid w:val="00A35651"/>
    <w:rsid w:val="00A36F9B"/>
    <w:rsid w:val="00A41397"/>
    <w:rsid w:val="00A46D07"/>
    <w:rsid w:val="00A47D41"/>
    <w:rsid w:val="00A51C13"/>
    <w:rsid w:val="00A521A8"/>
    <w:rsid w:val="00A52FE3"/>
    <w:rsid w:val="00A552B3"/>
    <w:rsid w:val="00A6012D"/>
    <w:rsid w:val="00A6284D"/>
    <w:rsid w:val="00A62AD5"/>
    <w:rsid w:val="00A670CB"/>
    <w:rsid w:val="00A67F75"/>
    <w:rsid w:val="00A707F0"/>
    <w:rsid w:val="00A757F1"/>
    <w:rsid w:val="00A87B06"/>
    <w:rsid w:val="00A90B88"/>
    <w:rsid w:val="00A9558B"/>
    <w:rsid w:val="00AA0004"/>
    <w:rsid w:val="00AA20EE"/>
    <w:rsid w:val="00AA5FFA"/>
    <w:rsid w:val="00AA7554"/>
    <w:rsid w:val="00AB13A1"/>
    <w:rsid w:val="00AB5B6C"/>
    <w:rsid w:val="00AB6A78"/>
    <w:rsid w:val="00AB6BA3"/>
    <w:rsid w:val="00AB7D5E"/>
    <w:rsid w:val="00AD07BD"/>
    <w:rsid w:val="00AD12CE"/>
    <w:rsid w:val="00AD39DD"/>
    <w:rsid w:val="00AD7FBC"/>
    <w:rsid w:val="00AE0277"/>
    <w:rsid w:val="00AF0B3D"/>
    <w:rsid w:val="00AF4231"/>
    <w:rsid w:val="00AF49FF"/>
    <w:rsid w:val="00AF744F"/>
    <w:rsid w:val="00B029F5"/>
    <w:rsid w:val="00B046FD"/>
    <w:rsid w:val="00B0707E"/>
    <w:rsid w:val="00B134AC"/>
    <w:rsid w:val="00B1753F"/>
    <w:rsid w:val="00B203BE"/>
    <w:rsid w:val="00B20DD3"/>
    <w:rsid w:val="00B21371"/>
    <w:rsid w:val="00B2570D"/>
    <w:rsid w:val="00B258E6"/>
    <w:rsid w:val="00B3281D"/>
    <w:rsid w:val="00B372C0"/>
    <w:rsid w:val="00B40F01"/>
    <w:rsid w:val="00B42230"/>
    <w:rsid w:val="00B47646"/>
    <w:rsid w:val="00B50A8D"/>
    <w:rsid w:val="00B527CF"/>
    <w:rsid w:val="00B533F0"/>
    <w:rsid w:val="00B56FDE"/>
    <w:rsid w:val="00B57D50"/>
    <w:rsid w:val="00B673C8"/>
    <w:rsid w:val="00B70D89"/>
    <w:rsid w:val="00B959E7"/>
    <w:rsid w:val="00B97ABC"/>
    <w:rsid w:val="00B97F16"/>
    <w:rsid w:val="00BB1233"/>
    <w:rsid w:val="00BB3D9F"/>
    <w:rsid w:val="00BB4134"/>
    <w:rsid w:val="00BB4596"/>
    <w:rsid w:val="00BB4E75"/>
    <w:rsid w:val="00BB61DF"/>
    <w:rsid w:val="00BC00C8"/>
    <w:rsid w:val="00BC54D7"/>
    <w:rsid w:val="00BC6E6D"/>
    <w:rsid w:val="00BD348C"/>
    <w:rsid w:val="00BD4405"/>
    <w:rsid w:val="00BD66AF"/>
    <w:rsid w:val="00BD6CBD"/>
    <w:rsid w:val="00BD70D7"/>
    <w:rsid w:val="00BE0692"/>
    <w:rsid w:val="00BE1517"/>
    <w:rsid w:val="00BE49A6"/>
    <w:rsid w:val="00BF009E"/>
    <w:rsid w:val="00BF0EEF"/>
    <w:rsid w:val="00BF146B"/>
    <w:rsid w:val="00BF3CE4"/>
    <w:rsid w:val="00BF4D2E"/>
    <w:rsid w:val="00C04C56"/>
    <w:rsid w:val="00C06B28"/>
    <w:rsid w:val="00C14972"/>
    <w:rsid w:val="00C14EB9"/>
    <w:rsid w:val="00C154EE"/>
    <w:rsid w:val="00C21E56"/>
    <w:rsid w:val="00C221FB"/>
    <w:rsid w:val="00C27633"/>
    <w:rsid w:val="00C308E9"/>
    <w:rsid w:val="00C3444F"/>
    <w:rsid w:val="00C34F1D"/>
    <w:rsid w:val="00C368F6"/>
    <w:rsid w:val="00C40039"/>
    <w:rsid w:val="00C42CBC"/>
    <w:rsid w:val="00C44833"/>
    <w:rsid w:val="00C46586"/>
    <w:rsid w:val="00C4718F"/>
    <w:rsid w:val="00C4787A"/>
    <w:rsid w:val="00C50122"/>
    <w:rsid w:val="00C50380"/>
    <w:rsid w:val="00C54BD2"/>
    <w:rsid w:val="00C5507A"/>
    <w:rsid w:val="00C6065E"/>
    <w:rsid w:val="00C76DFA"/>
    <w:rsid w:val="00C82ACF"/>
    <w:rsid w:val="00C9123D"/>
    <w:rsid w:val="00C91D99"/>
    <w:rsid w:val="00CA088D"/>
    <w:rsid w:val="00CA1DE4"/>
    <w:rsid w:val="00CA2342"/>
    <w:rsid w:val="00CB3EC3"/>
    <w:rsid w:val="00CB61F0"/>
    <w:rsid w:val="00CB66DA"/>
    <w:rsid w:val="00CC0D2F"/>
    <w:rsid w:val="00CC0E3F"/>
    <w:rsid w:val="00CC1E9A"/>
    <w:rsid w:val="00CE56D9"/>
    <w:rsid w:val="00CF08A7"/>
    <w:rsid w:val="00CF3A0C"/>
    <w:rsid w:val="00CF4F95"/>
    <w:rsid w:val="00D13CAC"/>
    <w:rsid w:val="00D14D96"/>
    <w:rsid w:val="00D17678"/>
    <w:rsid w:val="00D24176"/>
    <w:rsid w:val="00D31096"/>
    <w:rsid w:val="00D31B9F"/>
    <w:rsid w:val="00D35344"/>
    <w:rsid w:val="00D4415F"/>
    <w:rsid w:val="00D464CD"/>
    <w:rsid w:val="00D46BF3"/>
    <w:rsid w:val="00D46D7E"/>
    <w:rsid w:val="00D50C6E"/>
    <w:rsid w:val="00D6157C"/>
    <w:rsid w:val="00D61F3F"/>
    <w:rsid w:val="00D6437B"/>
    <w:rsid w:val="00D72448"/>
    <w:rsid w:val="00D725AA"/>
    <w:rsid w:val="00D72736"/>
    <w:rsid w:val="00D72B87"/>
    <w:rsid w:val="00D755CA"/>
    <w:rsid w:val="00D87FD2"/>
    <w:rsid w:val="00D91020"/>
    <w:rsid w:val="00D9252F"/>
    <w:rsid w:val="00D9264D"/>
    <w:rsid w:val="00DA3216"/>
    <w:rsid w:val="00DA5CBA"/>
    <w:rsid w:val="00DB0711"/>
    <w:rsid w:val="00DB4058"/>
    <w:rsid w:val="00DC3CD3"/>
    <w:rsid w:val="00DC551C"/>
    <w:rsid w:val="00DC6698"/>
    <w:rsid w:val="00DC76A3"/>
    <w:rsid w:val="00DD2659"/>
    <w:rsid w:val="00DE20BF"/>
    <w:rsid w:val="00DF2152"/>
    <w:rsid w:val="00DF5149"/>
    <w:rsid w:val="00DF6F0E"/>
    <w:rsid w:val="00DF72C2"/>
    <w:rsid w:val="00DF7B64"/>
    <w:rsid w:val="00E04B9E"/>
    <w:rsid w:val="00E12CF1"/>
    <w:rsid w:val="00E13F24"/>
    <w:rsid w:val="00E1663C"/>
    <w:rsid w:val="00E20814"/>
    <w:rsid w:val="00E21B7E"/>
    <w:rsid w:val="00E22628"/>
    <w:rsid w:val="00E31A50"/>
    <w:rsid w:val="00E359B2"/>
    <w:rsid w:val="00E36630"/>
    <w:rsid w:val="00E37B94"/>
    <w:rsid w:val="00E476E0"/>
    <w:rsid w:val="00E51364"/>
    <w:rsid w:val="00E52BE6"/>
    <w:rsid w:val="00E61D05"/>
    <w:rsid w:val="00E63293"/>
    <w:rsid w:val="00E745E6"/>
    <w:rsid w:val="00E756F1"/>
    <w:rsid w:val="00E75BFE"/>
    <w:rsid w:val="00E80585"/>
    <w:rsid w:val="00E82CFE"/>
    <w:rsid w:val="00E9636E"/>
    <w:rsid w:val="00E96F7E"/>
    <w:rsid w:val="00EA3187"/>
    <w:rsid w:val="00EA4681"/>
    <w:rsid w:val="00EA4C8B"/>
    <w:rsid w:val="00EB0718"/>
    <w:rsid w:val="00EB5DAD"/>
    <w:rsid w:val="00EB7B5A"/>
    <w:rsid w:val="00EC0071"/>
    <w:rsid w:val="00EC283E"/>
    <w:rsid w:val="00ED1784"/>
    <w:rsid w:val="00ED3E53"/>
    <w:rsid w:val="00ED5732"/>
    <w:rsid w:val="00ED6232"/>
    <w:rsid w:val="00ED7487"/>
    <w:rsid w:val="00ED78F3"/>
    <w:rsid w:val="00EE19D9"/>
    <w:rsid w:val="00EE2A99"/>
    <w:rsid w:val="00EE4263"/>
    <w:rsid w:val="00EE471F"/>
    <w:rsid w:val="00EF07BA"/>
    <w:rsid w:val="00EF28FD"/>
    <w:rsid w:val="00EF67E7"/>
    <w:rsid w:val="00F006CA"/>
    <w:rsid w:val="00F0126B"/>
    <w:rsid w:val="00F06F63"/>
    <w:rsid w:val="00F13A38"/>
    <w:rsid w:val="00F14E79"/>
    <w:rsid w:val="00F16342"/>
    <w:rsid w:val="00F1691B"/>
    <w:rsid w:val="00F17DA7"/>
    <w:rsid w:val="00F21445"/>
    <w:rsid w:val="00F22319"/>
    <w:rsid w:val="00F2237D"/>
    <w:rsid w:val="00F232D8"/>
    <w:rsid w:val="00F267E5"/>
    <w:rsid w:val="00F27CD9"/>
    <w:rsid w:val="00F308A4"/>
    <w:rsid w:val="00F3481C"/>
    <w:rsid w:val="00F41A24"/>
    <w:rsid w:val="00F44075"/>
    <w:rsid w:val="00F53778"/>
    <w:rsid w:val="00F57005"/>
    <w:rsid w:val="00F57278"/>
    <w:rsid w:val="00F77B5F"/>
    <w:rsid w:val="00F9144A"/>
    <w:rsid w:val="00F92740"/>
    <w:rsid w:val="00F93131"/>
    <w:rsid w:val="00F94355"/>
    <w:rsid w:val="00F95A9B"/>
    <w:rsid w:val="00FA01E1"/>
    <w:rsid w:val="00FA265E"/>
    <w:rsid w:val="00FA3BC4"/>
    <w:rsid w:val="00FA597D"/>
    <w:rsid w:val="00FA6CDA"/>
    <w:rsid w:val="00FB2530"/>
    <w:rsid w:val="00FB40DD"/>
    <w:rsid w:val="00FB57FF"/>
    <w:rsid w:val="00FC1C74"/>
    <w:rsid w:val="00FC3A08"/>
    <w:rsid w:val="00FD45F3"/>
    <w:rsid w:val="00FD6277"/>
    <w:rsid w:val="00FE3050"/>
    <w:rsid w:val="00FE7463"/>
    <w:rsid w:val="00FF2766"/>
    <w:rsid w:val="00FF43F1"/>
    <w:rsid w:val="00FF4B91"/>
    <w:rsid w:val="00FF4CC1"/>
    <w:rsid w:val="00FF7C5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27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778"/>
    <w:pPr>
      <w:spacing w:before="60" w:after="0" w:line="264" w:lineRule="auto"/>
      <w:jc w:val="both"/>
    </w:pPr>
    <w:rPr>
      <w:sz w:val="20"/>
    </w:rPr>
  </w:style>
  <w:style w:type="paragraph" w:styleId="Titre1">
    <w:name w:val="heading 1"/>
    <w:basedOn w:val="Normal"/>
    <w:next w:val="Normal"/>
    <w:link w:val="Titre1Car"/>
    <w:uiPriority w:val="9"/>
    <w:qFormat/>
    <w:rsid w:val="00476F07"/>
    <w:pPr>
      <w:jc w:val="center"/>
      <w:outlineLvl w:val="0"/>
    </w:pPr>
    <w:rPr>
      <w:b/>
      <w:color w:val="2E74B5" w:themeColor="accent1" w:themeShade="BF"/>
      <w:sz w:val="36"/>
    </w:rPr>
  </w:style>
  <w:style w:type="paragraph" w:styleId="Titre2">
    <w:name w:val="heading 2"/>
    <w:basedOn w:val="Normal"/>
    <w:next w:val="Normal"/>
    <w:link w:val="Titre2Car"/>
    <w:uiPriority w:val="9"/>
    <w:unhideWhenUsed/>
    <w:qFormat/>
    <w:rsid w:val="004034F9"/>
    <w:pPr>
      <w:spacing w:before="120" w:after="60" w:line="360" w:lineRule="auto"/>
      <w:outlineLvl w:val="1"/>
    </w:pPr>
    <w:rPr>
      <w:b/>
      <w:color w:val="4287BA"/>
      <w:sz w:val="28"/>
      <w:szCs w:val="26"/>
    </w:rPr>
  </w:style>
  <w:style w:type="paragraph" w:styleId="Titre3">
    <w:name w:val="heading 3"/>
    <w:basedOn w:val="Normal"/>
    <w:next w:val="Normal"/>
    <w:link w:val="Titre3Car"/>
    <w:uiPriority w:val="9"/>
    <w:unhideWhenUsed/>
    <w:qFormat/>
    <w:rsid w:val="000230CE"/>
    <w:pPr>
      <w:keepNext/>
      <w:keepLines/>
      <w:tabs>
        <w:tab w:val="left" w:pos="7088"/>
      </w:tabs>
      <w:spacing w:before="40"/>
      <w:outlineLvl w:val="2"/>
    </w:pPr>
    <w:rPr>
      <w:rFonts w:eastAsiaTheme="majorEastAsia" w:cstheme="majorBidi"/>
      <w:b/>
      <w:color w:val="1F4D78" w:themeColor="accent1" w:themeShade="7F"/>
    </w:rPr>
  </w:style>
  <w:style w:type="paragraph" w:styleId="Titre4">
    <w:name w:val="heading 4"/>
    <w:basedOn w:val="Normal"/>
    <w:next w:val="Normal"/>
    <w:link w:val="Titre4Car"/>
    <w:uiPriority w:val="9"/>
    <w:unhideWhenUsed/>
    <w:qFormat/>
    <w:rsid w:val="000230C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636B2E"/>
    <w:pPr>
      <w:ind w:left="720"/>
      <w:contextualSpacing/>
    </w:pPr>
  </w:style>
  <w:style w:type="paragraph" w:styleId="Textedebulles">
    <w:name w:val="Balloon Text"/>
    <w:basedOn w:val="Normal"/>
    <w:link w:val="TextedebullesCar"/>
    <w:uiPriority w:val="99"/>
    <w:semiHidden/>
    <w:unhideWhenUsed/>
    <w:rsid w:val="00AF423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4231"/>
    <w:rPr>
      <w:rFonts w:ascii="Segoe UI" w:hAnsi="Segoe UI" w:cs="Segoe UI"/>
      <w:sz w:val="18"/>
      <w:szCs w:val="18"/>
    </w:rPr>
  </w:style>
  <w:style w:type="table" w:styleId="Grilledutableau">
    <w:name w:val="Table Grid"/>
    <w:basedOn w:val="TableauNormal"/>
    <w:uiPriority w:val="39"/>
    <w:rsid w:val="00FA01E1"/>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01E1"/>
    <w:pPr>
      <w:spacing w:before="100" w:beforeAutospacing="1" w:after="100" w:afterAutospacing="1" w:line="240" w:lineRule="auto"/>
    </w:pPr>
    <w:rPr>
      <w:rFonts w:ascii="Times New Roman" w:eastAsiaTheme="minorEastAsia" w:hAnsi="Times New Roman"/>
      <w:sz w:val="24"/>
      <w:lang w:val="en-GB" w:eastAsia="en-GB"/>
    </w:rPr>
  </w:style>
  <w:style w:type="character" w:styleId="Lienhypertexte">
    <w:name w:val="Hyperlink"/>
    <w:basedOn w:val="Policepardfaut"/>
    <w:unhideWhenUsed/>
    <w:rsid w:val="00FA01E1"/>
    <w:rPr>
      <w:color w:val="0563C1" w:themeColor="hyperlink"/>
      <w:u w:val="single"/>
    </w:rPr>
  </w:style>
  <w:style w:type="character" w:customStyle="1" w:styleId="Titre1Car">
    <w:name w:val="Titre 1 Car"/>
    <w:basedOn w:val="Policepardfaut"/>
    <w:link w:val="Titre1"/>
    <w:uiPriority w:val="9"/>
    <w:rsid w:val="00476F07"/>
    <w:rPr>
      <w:rFonts w:eastAsia="Times New Roman" w:cs="Times New Roman"/>
      <w:b/>
      <w:color w:val="2E74B5" w:themeColor="accent1" w:themeShade="BF"/>
      <w:sz w:val="36"/>
      <w:szCs w:val="24"/>
      <w:lang w:eastAsia="fr-FR"/>
    </w:rPr>
  </w:style>
  <w:style w:type="character" w:customStyle="1" w:styleId="Titre2Car">
    <w:name w:val="Titre 2 Car"/>
    <w:basedOn w:val="Policepardfaut"/>
    <w:link w:val="Titre2"/>
    <w:uiPriority w:val="9"/>
    <w:rsid w:val="004034F9"/>
    <w:rPr>
      <w:b/>
      <w:color w:val="4287BA"/>
      <w:sz w:val="28"/>
      <w:szCs w:val="26"/>
    </w:rPr>
  </w:style>
  <w:style w:type="character" w:customStyle="1" w:styleId="ParagraphedelisteCar">
    <w:name w:val="Paragraphe de liste Car"/>
    <w:basedOn w:val="Policepardfaut"/>
    <w:link w:val="Paragraphedeliste"/>
    <w:uiPriority w:val="34"/>
    <w:rsid w:val="00E745E6"/>
    <w:rPr>
      <w:rFonts w:cs="Helvetica"/>
      <w:color w:val="000000"/>
    </w:rPr>
  </w:style>
  <w:style w:type="paragraph" w:styleId="Notedebasdepage">
    <w:name w:val="footnote text"/>
    <w:basedOn w:val="Normal"/>
    <w:link w:val="NotedebasdepageCar"/>
    <w:uiPriority w:val="99"/>
    <w:unhideWhenUsed/>
    <w:rsid w:val="002F3880"/>
    <w:pPr>
      <w:spacing w:before="0" w:line="240" w:lineRule="auto"/>
    </w:pPr>
    <w:rPr>
      <w:szCs w:val="20"/>
    </w:rPr>
  </w:style>
  <w:style w:type="character" w:customStyle="1" w:styleId="NotedebasdepageCar">
    <w:name w:val="Note de bas de page Car"/>
    <w:basedOn w:val="Policepardfaut"/>
    <w:link w:val="Notedebasdepage"/>
    <w:uiPriority w:val="99"/>
    <w:rsid w:val="002F3880"/>
    <w:rPr>
      <w:rFonts w:cs="Helvetica"/>
      <w:color w:val="000000"/>
      <w:sz w:val="20"/>
      <w:szCs w:val="20"/>
      <w:lang w:eastAsia="fr-FR"/>
    </w:rPr>
  </w:style>
  <w:style w:type="character" w:styleId="Appelnotedebasdep">
    <w:name w:val="footnote reference"/>
    <w:basedOn w:val="Policepardfaut"/>
    <w:uiPriority w:val="99"/>
    <w:semiHidden/>
    <w:unhideWhenUsed/>
    <w:rsid w:val="002F3880"/>
    <w:rPr>
      <w:vertAlign w:val="superscript"/>
    </w:rPr>
  </w:style>
  <w:style w:type="paragraph" w:styleId="En-tte">
    <w:name w:val="header"/>
    <w:basedOn w:val="Normal"/>
    <w:link w:val="En-tteCar"/>
    <w:uiPriority w:val="99"/>
    <w:unhideWhenUsed/>
    <w:rsid w:val="004C28D8"/>
    <w:pPr>
      <w:tabs>
        <w:tab w:val="center" w:pos="4536"/>
        <w:tab w:val="right" w:pos="9072"/>
      </w:tabs>
      <w:spacing w:before="0" w:line="240" w:lineRule="auto"/>
    </w:pPr>
  </w:style>
  <w:style w:type="character" w:customStyle="1" w:styleId="En-tteCar">
    <w:name w:val="En-tête Car"/>
    <w:basedOn w:val="Policepardfaut"/>
    <w:link w:val="En-tte"/>
    <w:uiPriority w:val="99"/>
    <w:rsid w:val="004C28D8"/>
    <w:rPr>
      <w:rFonts w:cs="Helvetica"/>
      <w:color w:val="000000"/>
      <w:lang w:eastAsia="fr-FR"/>
    </w:rPr>
  </w:style>
  <w:style w:type="paragraph" w:styleId="Pieddepage">
    <w:name w:val="footer"/>
    <w:basedOn w:val="Normal"/>
    <w:link w:val="PieddepageCar"/>
    <w:uiPriority w:val="99"/>
    <w:unhideWhenUsed/>
    <w:rsid w:val="004C28D8"/>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4C28D8"/>
    <w:rPr>
      <w:rFonts w:cs="Helvetica"/>
      <w:color w:val="000000"/>
      <w:lang w:eastAsia="fr-FR"/>
    </w:rPr>
  </w:style>
  <w:style w:type="character" w:customStyle="1" w:styleId="Titre3Car">
    <w:name w:val="Titre 3 Car"/>
    <w:basedOn w:val="Policepardfaut"/>
    <w:link w:val="Titre3"/>
    <w:uiPriority w:val="9"/>
    <w:rsid w:val="000230CE"/>
    <w:rPr>
      <w:rFonts w:eastAsiaTheme="majorEastAsia" w:cstheme="majorBidi"/>
      <w:b/>
      <w:color w:val="1F4D78" w:themeColor="accent1" w:themeShade="7F"/>
      <w:sz w:val="24"/>
      <w:szCs w:val="24"/>
      <w:lang w:eastAsia="fr-FR"/>
    </w:rPr>
  </w:style>
  <w:style w:type="character" w:customStyle="1" w:styleId="Titre4Car">
    <w:name w:val="Titre 4 Car"/>
    <w:basedOn w:val="Policepardfaut"/>
    <w:link w:val="Titre4"/>
    <w:uiPriority w:val="9"/>
    <w:rsid w:val="000230CE"/>
    <w:rPr>
      <w:rFonts w:asciiTheme="majorHAnsi" w:eastAsiaTheme="majorEastAsia" w:hAnsiTheme="majorHAnsi" w:cstheme="majorBidi"/>
      <w:i/>
      <w:iCs/>
      <w:color w:val="2E74B5" w:themeColor="accent1" w:themeShade="BF"/>
      <w:lang w:eastAsia="fr-FR"/>
    </w:rPr>
  </w:style>
  <w:style w:type="character" w:styleId="lev">
    <w:name w:val="Strong"/>
    <w:basedOn w:val="Policepardfaut"/>
    <w:uiPriority w:val="22"/>
    <w:qFormat/>
    <w:rsid w:val="000230CE"/>
    <w:rPr>
      <w:b/>
      <w:bCs/>
    </w:rPr>
  </w:style>
  <w:style w:type="character" w:customStyle="1" w:styleId="apple-converted-space">
    <w:name w:val="apple-converted-space"/>
    <w:basedOn w:val="Policepardfaut"/>
    <w:rsid w:val="000230CE"/>
  </w:style>
  <w:style w:type="paragraph" w:customStyle="1" w:styleId="EDITO">
    <w:name w:val="EDITO"/>
    <w:basedOn w:val="Normal"/>
    <w:link w:val="EDITOCar"/>
    <w:qFormat/>
    <w:rsid w:val="007906E9"/>
    <w:rPr>
      <w:i/>
      <w:noProof/>
      <w:color w:val="FFFFFF" w:themeColor="background1"/>
    </w:rPr>
  </w:style>
  <w:style w:type="character" w:customStyle="1" w:styleId="EDITOCar">
    <w:name w:val="EDITO Car"/>
    <w:basedOn w:val="Policepardfaut"/>
    <w:link w:val="EDITO"/>
    <w:rsid w:val="007906E9"/>
    <w:rPr>
      <w:i/>
      <w:noProof/>
      <w:color w:val="FFFFFF" w:themeColor="background1"/>
      <w:sz w:val="20"/>
    </w:rPr>
  </w:style>
  <w:style w:type="paragraph" w:styleId="Notedefin">
    <w:name w:val="endnote text"/>
    <w:basedOn w:val="Normal"/>
    <w:link w:val="NotedefinCar"/>
    <w:uiPriority w:val="99"/>
    <w:semiHidden/>
    <w:unhideWhenUsed/>
    <w:rsid w:val="00E51364"/>
    <w:pPr>
      <w:spacing w:before="0" w:line="240" w:lineRule="auto"/>
    </w:pPr>
    <w:rPr>
      <w:szCs w:val="20"/>
    </w:rPr>
  </w:style>
  <w:style w:type="character" w:customStyle="1" w:styleId="NotedefinCar">
    <w:name w:val="Note de fin Car"/>
    <w:basedOn w:val="Policepardfaut"/>
    <w:link w:val="Notedefin"/>
    <w:uiPriority w:val="99"/>
    <w:semiHidden/>
    <w:rsid w:val="00E51364"/>
    <w:rPr>
      <w:rFonts w:eastAsia="Times New Roman" w:cs="Times New Roman"/>
      <w:sz w:val="20"/>
      <w:szCs w:val="20"/>
      <w:lang w:eastAsia="fr-FR"/>
    </w:rPr>
  </w:style>
  <w:style w:type="character" w:styleId="Appeldenotedefin">
    <w:name w:val="endnote reference"/>
    <w:basedOn w:val="Policepardfaut"/>
    <w:uiPriority w:val="99"/>
    <w:semiHidden/>
    <w:unhideWhenUsed/>
    <w:rsid w:val="00E51364"/>
    <w:rPr>
      <w:vertAlign w:val="superscript"/>
    </w:rPr>
  </w:style>
  <w:style w:type="paragraph" w:styleId="Sansinterligne">
    <w:name w:val="No Spacing"/>
    <w:uiPriority w:val="99"/>
    <w:qFormat/>
    <w:rsid w:val="00F57005"/>
    <w:pPr>
      <w:spacing w:after="0" w:line="240" w:lineRule="auto"/>
    </w:pPr>
  </w:style>
  <w:style w:type="paragraph" w:customStyle="1" w:styleId="TEXTETABLEAU">
    <w:name w:val="TEXTE TABLEAU"/>
    <w:basedOn w:val="Normal"/>
    <w:link w:val="TEXTETABLEAUCar"/>
    <w:qFormat/>
    <w:rsid w:val="002B0F1B"/>
    <w:pPr>
      <w:spacing w:before="0" w:line="240" w:lineRule="auto"/>
    </w:pPr>
    <w:rPr>
      <w:noProof/>
    </w:rPr>
  </w:style>
  <w:style w:type="character" w:customStyle="1" w:styleId="TEXTETABLEAUCar">
    <w:name w:val="TEXTE TABLEAU Car"/>
    <w:basedOn w:val="Policepardfaut"/>
    <w:link w:val="TEXTETABLEAU"/>
    <w:rsid w:val="002B0F1B"/>
    <w:rPr>
      <w:noProof/>
      <w:sz w:val="20"/>
    </w:rPr>
  </w:style>
  <w:style w:type="paragraph" w:customStyle="1" w:styleId="Default">
    <w:name w:val="Default"/>
    <w:rsid w:val="00C308E9"/>
    <w:pPr>
      <w:autoSpaceDE w:val="0"/>
      <w:autoSpaceDN w:val="0"/>
      <w:adjustRightInd w:val="0"/>
      <w:spacing w:after="0" w:line="240" w:lineRule="auto"/>
    </w:pPr>
    <w:rPr>
      <w:rFonts w:ascii="Calibri" w:hAnsi="Calibri" w:cs="Calibri"/>
      <w:color w:val="000000"/>
      <w:sz w:val="24"/>
      <w:szCs w:val="24"/>
    </w:rPr>
  </w:style>
  <w:style w:type="character" w:customStyle="1" w:styleId="il">
    <w:name w:val="il"/>
    <w:basedOn w:val="Policepardfaut"/>
    <w:rsid w:val="00124F2D"/>
  </w:style>
  <w:style w:type="paragraph" w:styleId="Sous-titre">
    <w:name w:val="Subtitle"/>
    <w:basedOn w:val="Normal"/>
    <w:next w:val="Normal"/>
    <w:link w:val="Sous-titreCar"/>
    <w:uiPriority w:val="11"/>
    <w:qFormat/>
    <w:rsid w:val="00F53778"/>
    <w:rPr>
      <w:b/>
    </w:rPr>
  </w:style>
  <w:style w:type="character" w:customStyle="1" w:styleId="Sous-titreCar">
    <w:name w:val="Sous-titre Car"/>
    <w:basedOn w:val="Policepardfaut"/>
    <w:link w:val="Sous-titre"/>
    <w:uiPriority w:val="11"/>
    <w:rsid w:val="00F53778"/>
    <w:rPr>
      <w:b/>
      <w:sz w:val="20"/>
    </w:rPr>
  </w:style>
  <w:style w:type="character" w:customStyle="1" w:styleId="Mention1">
    <w:name w:val="Mention1"/>
    <w:basedOn w:val="Policepardfaut"/>
    <w:uiPriority w:val="99"/>
    <w:semiHidden/>
    <w:unhideWhenUsed/>
    <w:rsid w:val="0028620E"/>
    <w:rPr>
      <w:color w:val="2B579A"/>
      <w:shd w:val="clear" w:color="auto" w:fill="E6E6E6"/>
    </w:rPr>
  </w:style>
  <w:style w:type="character" w:styleId="Lienhypertextesuivivisit">
    <w:name w:val="FollowedHyperlink"/>
    <w:basedOn w:val="Policepardfaut"/>
    <w:uiPriority w:val="99"/>
    <w:semiHidden/>
    <w:unhideWhenUsed/>
    <w:rsid w:val="0028620E"/>
    <w:rPr>
      <w:color w:val="954F72" w:themeColor="followedHyperlink"/>
      <w:u w:val="single"/>
    </w:rPr>
  </w:style>
  <w:style w:type="paragraph" w:customStyle="1" w:styleId="Puces">
    <w:name w:val="Puces"/>
    <w:basedOn w:val="Normal"/>
    <w:qFormat/>
    <w:rsid w:val="00B20DD3"/>
    <w:pPr>
      <w:numPr>
        <w:numId w:val="2"/>
      </w:numPr>
      <w:spacing w:before="0" w:after="60" w:line="259" w:lineRule="auto"/>
    </w:pPr>
    <w:rPr>
      <w:sz w:val="22"/>
    </w:rPr>
  </w:style>
  <w:style w:type="paragraph" w:customStyle="1" w:styleId="Style1">
    <w:name w:val="Style1"/>
    <w:basedOn w:val="Normal"/>
    <w:link w:val="Style1Car"/>
    <w:qFormat/>
    <w:rsid w:val="00B20DD3"/>
    <w:pPr>
      <w:spacing w:before="0" w:after="60" w:line="259" w:lineRule="auto"/>
    </w:pPr>
    <w:rPr>
      <w:b/>
      <w:color w:val="4287BA"/>
      <w:sz w:val="32"/>
    </w:rPr>
  </w:style>
  <w:style w:type="character" w:customStyle="1" w:styleId="Style1Car">
    <w:name w:val="Style1 Car"/>
    <w:basedOn w:val="Policepardfaut"/>
    <w:link w:val="Style1"/>
    <w:rsid w:val="00B20DD3"/>
    <w:rPr>
      <w:b/>
      <w:color w:val="4287BA"/>
      <w:sz w:val="32"/>
    </w:rPr>
  </w:style>
  <w:style w:type="paragraph" w:customStyle="1" w:styleId="Carrs">
    <w:name w:val="Carrés"/>
    <w:basedOn w:val="Paragraphedeliste"/>
    <w:link w:val="CarrsCar"/>
    <w:qFormat/>
    <w:rsid w:val="00B20DD3"/>
    <w:pPr>
      <w:numPr>
        <w:numId w:val="3"/>
      </w:numPr>
      <w:spacing w:before="0" w:after="160" w:line="259" w:lineRule="auto"/>
    </w:pPr>
    <w:rPr>
      <w:sz w:val="22"/>
    </w:rPr>
  </w:style>
  <w:style w:type="character" w:customStyle="1" w:styleId="CarrsCar">
    <w:name w:val="Carrés Car"/>
    <w:basedOn w:val="Policepardfaut"/>
    <w:link w:val="Carrs"/>
    <w:rsid w:val="00B20DD3"/>
  </w:style>
  <w:style w:type="paragraph" w:styleId="Lgende">
    <w:name w:val="caption"/>
    <w:basedOn w:val="Normal"/>
    <w:next w:val="Normal"/>
    <w:uiPriority w:val="35"/>
    <w:unhideWhenUsed/>
    <w:qFormat/>
    <w:rsid w:val="00B20DD3"/>
    <w:pPr>
      <w:spacing w:before="0" w:after="200" w:line="240" w:lineRule="auto"/>
    </w:pPr>
    <w:rPr>
      <w:i/>
      <w:iCs/>
      <w:color w:val="44546A" w:themeColor="text2"/>
      <w:sz w:val="18"/>
      <w:szCs w:val="18"/>
    </w:rPr>
  </w:style>
  <w:style w:type="character" w:styleId="Textedelespacerserv">
    <w:name w:val="Placeholder Text"/>
    <w:basedOn w:val="Policepardfaut"/>
    <w:uiPriority w:val="99"/>
    <w:semiHidden/>
    <w:rsid w:val="00B56FDE"/>
    <w:rPr>
      <w:color w:val="808080"/>
    </w:rPr>
  </w:style>
  <w:style w:type="character" w:styleId="Marquedecommentaire">
    <w:name w:val="annotation reference"/>
    <w:basedOn w:val="Policepardfaut"/>
    <w:uiPriority w:val="99"/>
    <w:semiHidden/>
    <w:unhideWhenUsed/>
    <w:rsid w:val="00B533F0"/>
    <w:rPr>
      <w:sz w:val="16"/>
      <w:szCs w:val="16"/>
    </w:rPr>
  </w:style>
  <w:style w:type="paragraph" w:styleId="Commentaire">
    <w:name w:val="annotation text"/>
    <w:basedOn w:val="Normal"/>
    <w:link w:val="CommentaireCar"/>
    <w:uiPriority w:val="99"/>
    <w:semiHidden/>
    <w:unhideWhenUsed/>
    <w:rsid w:val="00B533F0"/>
    <w:pPr>
      <w:spacing w:line="240" w:lineRule="auto"/>
    </w:pPr>
    <w:rPr>
      <w:szCs w:val="20"/>
    </w:rPr>
  </w:style>
  <w:style w:type="character" w:customStyle="1" w:styleId="CommentaireCar">
    <w:name w:val="Commentaire Car"/>
    <w:basedOn w:val="Policepardfaut"/>
    <w:link w:val="Commentaire"/>
    <w:uiPriority w:val="99"/>
    <w:semiHidden/>
    <w:rsid w:val="00B533F0"/>
    <w:rPr>
      <w:sz w:val="20"/>
      <w:szCs w:val="20"/>
    </w:rPr>
  </w:style>
  <w:style w:type="paragraph" w:styleId="Objetducommentaire">
    <w:name w:val="annotation subject"/>
    <w:basedOn w:val="Commentaire"/>
    <w:next w:val="Commentaire"/>
    <w:link w:val="ObjetducommentaireCar"/>
    <w:uiPriority w:val="99"/>
    <w:semiHidden/>
    <w:unhideWhenUsed/>
    <w:rsid w:val="00B533F0"/>
    <w:rPr>
      <w:b/>
      <w:bCs/>
    </w:rPr>
  </w:style>
  <w:style w:type="character" w:customStyle="1" w:styleId="ObjetducommentaireCar">
    <w:name w:val="Objet du commentaire Car"/>
    <w:basedOn w:val="CommentaireCar"/>
    <w:link w:val="Objetducommentaire"/>
    <w:uiPriority w:val="99"/>
    <w:semiHidden/>
    <w:rsid w:val="00B533F0"/>
    <w:rPr>
      <w:b/>
      <w:bCs/>
      <w:sz w:val="20"/>
      <w:szCs w:val="20"/>
    </w:rPr>
  </w:style>
  <w:style w:type="character" w:customStyle="1" w:styleId="Mentionnonrsolue1">
    <w:name w:val="Mention non résolue1"/>
    <w:basedOn w:val="Policepardfaut"/>
    <w:uiPriority w:val="99"/>
    <w:semiHidden/>
    <w:unhideWhenUsed/>
    <w:rsid w:val="0040402D"/>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778"/>
    <w:pPr>
      <w:spacing w:before="60" w:after="0" w:line="264" w:lineRule="auto"/>
      <w:jc w:val="both"/>
    </w:pPr>
    <w:rPr>
      <w:sz w:val="20"/>
    </w:rPr>
  </w:style>
  <w:style w:type="paragraph" w:styleId="Titre1">
    <w:name w:val="heading 1"/>
    <w:basedOn w:val="Normal"/>
    <w:next w:val="Normal"/>
    <w:link w:val="Titre1Car"/>
    <w:uiPriority w:val="9"/>
    <w:qFormat/>
    <w:rsid w:val="00476F07"/>
    <w:pPr>
      <w:jc w:val="center"/>
      <w:outlineLvl w:val="0"/>
    </w:pPr>
    <w:rPr>
      <w:b/>
      <w:color w:val="2E74B5" w:themeColor="accent1" w:themeShade="BF"/>
      <w:sz w:val="36"/>
    </w:rPr>
  </w:style>
  <w:style w:type="paragraph" w:styleId="Titre2">
    <w:name w:val="heading 2"/>
    <w:basedOn w:val="Normal"/>
    <w:next w:val="Normal"/>
    <w:link w:val="Titre2Car"/>
    <w:uiPriority w:val="9"/>
    <w:unhideWhenUsed/>
    <w:qFormat/>
    <w:rsid w:val="004034F9"/>
    <w:pPr>
      <w:spacing w:before="120" w:after="60" w:line="360" w:lineRule="auto"/>
      <w:outlineLvl w:val="1"/>
    </w:pPr>
    <w:rPr>
      <w:b/>
      <w:color w:val="4287BA"/>
      <w:sz w:val="28"/>
      <w:szCs w:val="26"/>
    </w:rPr>
  </w:style>
  <w:style w:type="paragraph" w:styleId="Titre3">
    <w:name w:val="heading 3"/>
    <w:basedOn w:val="Normal"/>
    <w:next w:val="Normal"/>
    <w:link w:val="Titre3Car"/>
    <w:uiPriority w:val="9"/>
    <w:unhideWhenUsed/>
    <w:qFormat/>
    <w:rsid w:val="000230CE"/>
    <w:pPr>
      <w:keepNext/>
      <w:keepLines/>
      <w:tabs>
        <w:tab w:val="left" w:pos="7088"/>
      </w:tabs>
      <w:spacing w:before="40"/>
      <w:outlineLvl w:val="2"/>
    </w:pPr>
    <w:rPr>
      <w:rFonts w:eastAsiaTheme="majorEastAsia" w:cstheme="majorBidi"/>
      <w:b/>
      <w:color w:val="1F4D78" w:themeColor="accent1" w:themeShade="7F"/>
    </w:rPr>
  </w:style>
  <w:style w:type="paragraph" w:styleId="Titre4">
    <w:name w:val="heading 4"/>
    <w:basedOn w:val="Normal"/>
    <w:next w:val="Normal"/>
    <w:link w:val="Titre4Car"/>
    <w:uiPriority w:val="9"/>
    <w:unhideWhenUsed/>
    <w:qFormat/>
    <w:rsid w:val="000230C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636B2E"/>
    <w:pPr>
      <w:ind w:left="720"/>
      <w:contextualSpacing/>
    </w:pPr>
  </w:style>
  <w:style w:type="paragraph" w:styleId="Textedebulles">
    <w:name w:val="Balloon Text"/>
    <w:basedOn w:val="Normal"/>
    <w:link w:val="TextedebullesCar"/>
    <w:uiPriority w:val="99"/>
    <w:semiHidden/>
    <w:unhideWhenUsed/>
    <w:rsid w:val="00AF423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4231"/>
    <w:rPr>
      <w:rFonts w:ascii="Segoe UI" w:hAnsi="Segoe UI" w:cs="Segoe UI"/>
      <w:sz w:val="18"/>
      <w:szCs w:val="18"/>
    </w:rPr>
  </w:style>
  <w:style w:type="table" w:styleId="Grilledutableau">
    <w:name w:val="Table Grid"/>
    <w:basedOn w:val="TableauNormal"/>
    <w:uiPriority w:val="39"/>
    <w:rsid w:val="00FA01E1"/>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01E1"/>
    <w:pPr>
      <w:spacing w:before="100" w:beforeAutospacing="1" w:after="100" w:afterAutospacing="1" w:line="240" w:lineRule="auto"/>
    </w:pPr>
    <w:rPr>
      <w:rFonts w:ascii="Times New Roman" w:eastAsiaTheme="minorEastAsia" w:hAnsi="Times New Roman"/>
      <w:sz w:val="24"/>
      <w:lang w:val="en-GB" w:eastAsia="en-GB"/>
    </w:rPr>
  </w:style>
  <w:style w:type="character" w:styleId="Lienhypertexte">
    <w:name w:val="Hyperlink"/>
    <w:basedOn w:val="Policepardfaut"/>
    <w:unhideWhenUsed/>
    <w:rsid w:val="00FA01E1"/>
    <w:rPr>
      <w:color w:val="0563C1" w:themeColor="hyperlink"/>
      <w:u w:val="single"/>
    </w:rPr>
  </w:style>
  <w:style w:type="character" w:customStyle="1" w:styleId="Titre1Car">
    <w:name w:val="Titre 1 Car"/>
    <w:basedOn w:val="Policepardfaut"/>
    <w:link w:val="Titre1"/>
    <w:uiPriority w:val="9"/>
    <w:rsid w:val="00476F07"/>
    <w:rPr>
      <w:rFonts w:eastAsia="Times New Roman" w:cs="Times New Roman"/>
      <w:b/>
      <w:color w:val="2E74B5" w:themeColor="accent1" w:themeShade="BF"/>
      <w:sz w:val="36"/>
      <w:szCs w:val="24"/>
      <w:lang w:eastAsia="fr-FR"/>
    </w:rPr>
  </w:style>
  <w:style w:type="character" w:customStyle="1" w:styleId="Titre2Car">
    <w:name w:val="Titre 2 Car"/>
    <w:basedOn w:val="Policepardfaut"/>
    <w:link w:val="Titre2"/>
    <w:uiPriority w:val="9"/>
    <w:rsid w:val="004034F9"/>
    <w:rPr>
      <w:b/>
      <w:color w:val="4287BA"/>
      <w:sz w:val="28"/>
      <w:szCs w:val="26"/>
    </w:rPr>
  </w:style>
  <w:style w:type="character" w:customStyle="1" w:styleId="ParagraphedelisteCar">
    <w:name w:val="Paragraphe de liste Car"/>
    <w:basedOn w:val="Policepardfaut"/>
    <w:link w:val="Paragraphedeliste"/>
    <w:uiPriority w:val="34"/>
    <w:rsid w:val="00E745E6"/>
    <w:rPr>
      <w:rFonts w:cs="Helvetica"/>
      <w:color w:val="000000"/>
    </w:rPr>
  </w:style>
  <w:style w:type="paragraph" w:styleId="Notedebasdepage">
    <w:name w:val="footnote text"/>
    <w:basedOn w:val="Normal"/>
    <w:link w:val="NotedebasdepageCar"/>
    <w:uiPriority w:val="99"/>
    <w:unhideWhenUsed/>
    <w:rsid w:val="002F3880"/>
    <w:pPr>
      <w:spacing w:before="0" w:line="240" w:lineRule="auto"/>
    </w:pPr>
    <w:rPr>
      <w:szCs w:val="20"/>
    </w:rPr>
  </w:style>
  <w:style w:type="character" w:customStyle="1" w:styleId="NotedebasdepageCar">
    <w:name w:val="Note de bas de page Car"/>
    <w:basedOn w:val="Policepardfaut"/>
    <w:link w:val="Notedebasdepage"/>
    <w:uiPriority w:val="99"/>
    <w:rsid w:val="002F3880"/>
    <w:rPr>
      <w:rFonts w:cs="Helvetica"/>
      <w:color w:val="000000"/>
      <w:sz w:val="20"/>
      <w:szCs w:val="20"/>
      <w:lang w:eastAsia="fr-FR"/>
    </w:rPr>
  </w:style>
  <w:style w:type="character" w:styleId="Appelnotedebasdep">
    <w:name w:val="footnote reference"/>
    <w:basedOn w:val="Policepardfaut"/>
    <w:uiPriority w:val="99"/>
    <w:semiHidden/>
    <w:unhideWhenUsed/>
    <w:rsid w:val="002F3880"/>
    <w:rPr>
      <w:vertAlign w:val="superscript"/>
    </w:rPr>
  </w:style>
  <w:style w:type="paragraph" w:styleId="En-tte">
    <w:name w:val="header"/>
    <w:basedOn w:val="Normal"/>
    <w:link w:val="En-tteCar"/>
    <w:uiPriority w:val="99"/>
    <w:unhideWhenUsed/>
    <w:rsid w:val="004C28D8"/>
    <w:pPr>
      <w:tabs>
        <w:tab w:val="center" w:pos="4536"/>
        <w:tab w:val="right" w:pos="9072"/>
      </w:tabs>
      <w:spacing w:before="0" w:line="240" w:lineRule="auto"/>
    </w:pPr>
  </w:style>
  <w:style w:type="character" w:customStyle="1" w:styleId="En-tteCar">
    <w:name w:val="En-tête Car"/>
    <w:basedOn w:val="Policepardfaut"/>
    <w:link w:val="En-tte"/>
    <w:uiPriority w:val="99"/>
    <w:rsid w:val="004C28D8"/>
    <w:rPr>
      <w:rFonts w:cs="Helvetica"/>
      <w:color w:val="000000"/>
      <w:lang w:eastAsia="fr-FR"/>
    </w:rPr>
  </w:style>
  <w:style w:type="paragraph" w:styleId="Pieddepage">
    <w:name w:val="footer"/>
    <w:basedOn w:val="Normal"/>
    <w:link w:val="PieddepageCar"/>
    <w:uiPriority w:val="99"/>
    <w:unhideWhenUsed/>
    <w:rsid w:val="004C28D8"/>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4C28D8"/>
    <w:rPr>
      <w:rFonts w:cs="Helvetica"/>
      <w:color w:val="000000"/>
      <w:lang w:eastAsia="fr-FR"/>
    </w:rPr>
  </w:style>
  <w:style w:type="character" w:customStyle="1" w:styleId="Titre3Car">
    <w:name w:val="Titre 3 Car"/>
    <w:basedOn w:val="Policepardfaut"/>
    <w:link w:val="Titre3"/>
    <w:uiPriority w:val="9"/>
    <w:rsid w:val="000230CE"/>
    <w:rPr>
      <w:rFonts w:eastAsiaTheme="majorEastAsia" w:cstheme="majorBidi"/>
      <w:b/>
      <w:color w:val="1F4D78" w:themeColor="accent1" w:themeShade="7F"/>
      <w:sz w:val="24"/>
      <w:szCs w:val="24"/>
      <w:lang w:eastAsia="fr-FR"/>
    </w:rPr>
  </w:style>
  <w:style w:type="character" w:customStyle="1" w:styleId="Titre4Car">
    <w:name w:val="Titre 4 Car"/>
    <w:basedOn w:val="Policepardfaut"/>
    <w:link w:val="Titre4"/>
    <w:uiPriority w:val="9"/>
    <w:rsid w:val="000230CE"/>
    <w:rPr>
      <w:rFonts w:asciiTheme="majorHAnsi" w:eastAsiaTheme="majorEastAsia" w:hAnsiTheme="majorHAnsi" w:cstheme="majorBidi"/>
      <w:i/>
      <w:iCs/>
      <w:color w:val="2E74B5" w:themeColor="accent1" w:themeShade="BF"/>
      <w:lang w:eastAsia="fr-FR"/>
    </w:rPr>
  </w:style>
  <w:style w:type="character" w:styleId="lev">
    <w:name w:val="Strong"/>
    <w:basedOn w:val="Policepardfaut"/>
    <w:uiPriority w:val="22"/>
    <w:qFormat/>
    <w:rsid w:val="000230CE"/>
    <w:rPr>
      <w:b/>
      <w:bCs/>
    </w:rPr>
  </w:style>
  <w:style w:type="character" w:customStyle="1" w:styleId="apple-converted-space">
    <w:name w:val="apple-converted-space"/>
    <w:basedOn w:val="Policepardfaut"/>
    <w:rsid w:val="000230CE"/>
  </w:style>
  <w:style w:type="paragraph" w:customStyle="1" w:styleId="EDITO">
    <w:name w:val="EDITO"/>
    <w:basedOn w:val="Normal"/>
    <w:link w:val="EDITOCar"/>
    <w:qFormat/>
    <w:rsid w:val="007906E9"/>
    <w:rPr>
      <w:i/>
      <w:noProof/>
      <w:color w:val="FFFFFF" w:themeColor="background1"/>
    </w:rPr>
  </w:style>
  <w:style w:type="character" w:customStyle="1" w:styleId="EDITOCar">
    <w:name w:val="EDITO Car"/>
    <w:basedOn w:val="Policepardfaut"/>
    <w:link w:val="EDITO"/>
    <w:rsid w:val="007906E9"/>
    <w:rPr>
      <w:i/>
      <w:noProof/>
      <w:color w:val="FFFFFF" w:themeColor="background1"/>
      <w:sz w:val="20"/>
    </w:rPr>
  </w:style>
  <w:style w:type="paragraph" w:styleId="Notedefin">
    <w:name w:val="endnote text"/>
    <w:basedOn w:val="Normal"/>
    <w:link w:val="NotedefinCar"/>
    <w:uiPriority w:val="99"/>
    <w:semiHidden/>
    <w:unhideWhenUsed/>
    <w:rsid w:val="00E51364"/>
    <w:pPr>
      <w:spacing w:before="0" w:line="240" w:lineRule="auto"/>
    </w:pPr>
    <w:rPr>
      <w:szCs w:val="20"/>
    </w:rPr>
  </w:style>
  <w:style w:type="character" w:customStyle="1" w:styleId="NotedefinCar">
    <w:name w:val="Note de fin Car"/>
    <w:basedOn w:val="Policepardfaut"/>
    <w:link w:val="Notedefin"/>
    <w:uiPriority w:val="99"/>
    <w:semiHidden/>
    <w:rsid w:val="00E51364"/>
    <w:rPr>
      <w:rFonts w:eastAsia="Times New Roman" w:cs="Times New Roman"/>
      <w:sz w:val="20"/>
      <w:szCs w:val="20"/>
      <w:lang w:eastAsia="fr-FR"/>
    </w:rPr>
  </w:style>
  <w:style w:type="character" w:styleId="Appeldenotedefin">
    <w:name w:val="endnote reference"/>
    <w:basedOn w:val="Policepardfaut"/>
    <w:uiPriority w:val="99"/>
    <w:semiHidden/>
    <w:unhideWhenUsed/>
    <w:rsid w:val="00E51364"/>
    <w:rPr>
      <w:vertAlign w:val="superscript"/>
    </w:rPr>
  </w:style>
  <w:style w:type="paragraph" w:styleId="Sansinterligne">
    <w:name w:val="No Spacing"/>
    <w:uiPriority w:val="99"/>
    <w:qFormat/>
    <w:rsid w:val="00F57005"/>
    <w:pPr>
      <w:spacing w:after="0" w:line="240" w:lineRule="auto"/>
    </w:pPr>
  </w:style>
  <w:style w:type="paragraph" w:customStyle="1" w:styleId="TEXTETABLEAU">
    <w:name w:val="TEXTE TABLEAU"/>
    <w:basedOn w:val="Normal"/>
    <w:link w:val="TEXTETABLEAUCar"/>
    <w:qFormat/>
    <w:rsid w:val="002B0F1B"/>
    <w:pPr>
      <w:spacing w:before="0" w:line="240" w:lineRule="auto"/>
    </w:pPr>
    <w:rPr>
      <w:noProof/>
    </w:rPr>
  </w:style>
  <w:style w:type="character" w:customStyle="1" w:styleId="TEXTETABLEAUCar">
    <w:name w:val="TEXTE TABLEAU Car"/>
    <w:basedOn w:val="Policepardfaut"/>
    <w:link w:val="TEXTETABLEAU"/>
    <w:rsid w:val="002B0F1B"/>
    <w:rPr>
      <w:noProof/>
      <w:sz w:val="20"/>
    </w:rPr>
  </w:style>
  <w:style w:type="paragraph" w:customStyle="1" w:styleId="Default">
    <w:name w:val="Default"/>
    <w:rsid w:val="00C308E9"/>
    <w:pPr>
      <w:autoSpaceDE w:val="0"/>
      <w:autoSpaceDN w:val="0"/>
      <w:adjustRightInd w:val="0"/>
      <w:spacing w:after="0" w:line="240" w:lineRule="auto"/>
    </w:pPr>
    <w:rPr>
      <w:rFonts w:ascii="Calibri" w:hAnsi="Calibri" w:cs="Calibri"/>
      <w:color w:val="000000"/>
      <w:sz w:val="24"/>
      <w:szCs w:val="24"/>
    </w:rPr>
  </w:style>
  <w:style w:type="character" w:customStyle="1" w:styleId="il">
    <w:name w:val="il"/>
    <w:basedOn w:val="Policepardfaut"/>
    <w:rsid w:val="00124F2D"/>
  </w:style>
  <w:style w:type="paragraph" w:styleId="Sous-titre">
    <w:name w:val="Subtitle"/>
    <w:basedOn w:val="Normal"/>
    <w:next w:val="Normal"/>
    <w:link w:val="Sous-titreCar"/>
    <w:uiPriority w:val="11"/>
    <w:qFormat/>
    <w:rsid w:val="00F53778"/>
    <w:rPr>
      <w:b/>
    </w:rPr>
  </w:style>
  <w:style w:type="character" w:customStyle="1" w:styleId="Sous-titreCar">
    <w:name w:val="Sous-titre Car"/>
    <w:basedOn w:val="Policepardfaut"/>
    <w:link w:val="Sous-titre"/>
    <w:uiPriority w:val="11"/>
    <w:rsid w:val="00F53778"/>
    <w:rPr>
      <w:b/>
      <w:sz w:val="20"/>
    </w:rPr>
  </w:style>
  <w:style w:type="character" w:customStyle="1" w:styleId="Mention1">
    <w:name w:val="Mention1"/>
    <w:basedOn w:val="Policepardfaut"/>
    <w:uiPriority w:val="99"/>
    <w:semiHidden/>
    <w:unhideWhenUsed/>
    <w:rsid w:val="0028620E"/>
    <w:rPr>
      <w:color w:val="2B579A"/>
      <w:shd w:val="clear" w:color="auto" w:fill="E6E6E6"/>
    </w:rPr>
  </w:style>
  <w:style w:type="character" w:styleId="Lienhypertextesuivivisit">
    <w:name w:val="FollowedHyperlink"/>
    <w:basedOn w:val="Policepardfaut"/>
    <w:uiPriority w:val="99"/>
    <w:semiHidden/>
    <w:unhideWhenUsed/>
    <w:rsid w:val="0028620E"/>
    <w:rPr>
      <w:color w:val="954F72" w:themeColor="followedHyperlink"/>
      <w:u w:val="single"/>
    </w:rPr>
  </w:style>
  <w:style w:type="paragraph" w:customStyle="1" w:styleId="Puces">
    <w:name w:val="Puces"/>
    <w:basedOn w:val="Normal"/>
    <w:qFormat/>
    <w:rsid w:val="00B20DD3"/>
    <w:pPr>
      <w:numPr>
        <w:numId w:val="2"/>
      </w:numPr>
      <w:spacing w:before="0" w:after="60" w:line="259" w:lineRule="auto"/>
    </w:pPr>
    <w:rPr>
      <w:sz w:val="22"/>
    </w:rPr>
  </w:style>
  <w:style w:type="paragraph" w:customStyle="1" w:styleId="Style1">
    <w:name w:val="Style1"/>
    <w:basedOn w:val="Normal"/>
    <w:link w:val="Style1Car"/>
    <w:qFormat/>
    <w:rsid w:val="00B20DD3"/>
    <w:pPr>
      <w:spacing w:before="0" w:after="60" w:line="259" w:lineRule="auto"/>
    </w:pPr>
    <w:rPr>
      <w:b/>
      <w:color w:val="4287BA"/>
      <w:sz w:val="32"/>
    </w:rPr>
  </w:style>
  <w:style w:type="character" w:customStyle="1" w:styleId="Style1Car">
    <w:name w:val="Style1 Car"/>
    <w:basedOn w:val="Policepardfaut"/>
    <w:link w:val="Style1"/>
    <w:rsid w:val="00B20DD3"/>
    <w:rPr>
      <w:b/>
      <w:color w:val="4287BA"/>
      <w:sz w:val="32"/>
    </w:rPr>
  </w:style>
  <w:style w:type="paragraph" w:customStyle="1" w:styleId="Carrs">
    <w:name w:val="Carrés"/>
    <w:basedOn w:val="Paragraphedeliste"/>
    <w:link w:val="CarrsCar"/>
    <w:qFormat/>
    <w:rsid w:val="00B20DD3"/>
    <w:pPr>
      <w:numPr>
        <w:numId w:val="3"/>
      </w:numPr>
      <w:spacing w:before="0" w:after="160" w:line="259" w:lineRule="auto"/>
    </w:pPr>
    <w:rPr>
      <w:sz w:val="22"/>
    </w:rPr>
  </w:style>
  <w:style w:type="character" w:customStyle="1" w:styleId="CarrsCar">
    <w:name w:val="Carrés Car"/>
    <w:basedOn w:val="Policepardfaut"/>
    <w:link w:val="Carrs"/>
    <w:rsid w:val="00B20DD3"/>
  </w:style>
  <w:style w:type="paragraph" w:styleId="Lgende">
    <w:name w:val="caption"/>
    <w:basedOn w:val="Normal"/>
    <w:next w:val="Normal"/>
    <w:uiPriority w:val="35"/>
    <w:unhideWhenUsed/>
    <w:qFormat/>
    <w:rsid w:val="00B20DD3"/>
    <w:pPr>
      <w:spacing w:before="0" w:after="200" w:line="240" w:lineRule="auto"/>
    </w:pPr>
    <w:rPr>
      <w:i/>
      <w:iCs/>
      <w:color w:val="44546A" w:themeColor="text2"/>
      <w:sz w:val="18"/>
      <w:szCs w:val="18"/>
    </w:rPr>
  </w:style>
  <w:style w:type="character" w:styleId="Textedelespacerserv">
    <w:name w:val="Placeholder Text"/>
    <w:basedOn w:val="Policepardfaut"/>
    <w:uiPriority w:val="99"/>
    <w:semiHidden/>
    <w:rsid w:val="00B56FDE"/>
    <w:rPr>
      <w:color w:val="808080"/>
    </w:rPr>
  </w:style>
  <w:style w:type="character" w:styleId="Marquedecommentaire">
    <w:name w:val="annotation reference"/>
    <w:basedOn w:val="Policepardfaut"/>
    <w:uiPriority w:val="99"/>
    <w:semiHidden/>
    <w:unhideWhenUsed/>
    <w:rsid w:val="00B533F0"/>
    <w:rPr>
      <w:sz w:val="16"/>
      <w:szCs w:val="16"/>
    </w:rPr>
  </w:style>
  <w:style w:type="paragraph" w:styleId="Commentaire">
    <w:name w:val="annotation text"/>
    <w:basedOn w:val="Normal"/>
    <w:link w:val="CommentaireCar"/>
    <w:uiPriority w:val="99"/>
    <w:semiHidden/>
    <w:unhideWhenUsed/>
    <w:rsid w:val="00B533F0"/>
    <w:pPr>
      <w:spacing w:line="240" w:lineRule="auto"/>
    </w:pPr>
    <w:rPr>
      <w:szCs w:val="20"/>
    </w:rPr>
  </w:style>
  <w:style w:type="character" w:customStyle="1" w:styleId="CommentaireCar">
    <w:name w:val="Commentaire Car"/>
    <w:basedOn w:val="Policepardfaut"/>
    <w:link w:val="Commentaire"/>
    <w:uiPriority w:val="99"/>
    <w:semiHidden/>
    <w:rsid w:val="00B533F0"/>
    <w:rPr>
      <w:sz w:val="20"/>
      <w:szCs w:val="20"/>
    </w:rPr>
  </w:style>
  <w:style w:type="paragraph" w:styleId="Objetducommentaire">
    <w:name w:val="annotation subject"/>
    <w:basedOn w:val="Commentaire"/>
    <w:next w:val="Commentaire"/>
    <w:link w:val="ObjetducommentaireCar"/>
    <w:uiPriority w:val="99"/>
    <w:semiHidden/>
    <w:unhideWhenUsed/>
    <w:rsid w:val="00B533F0"/>
    <w:rPr>
      <w:b/>
      <w:bCs/>
    </w:rPr>
  </w:style>
  <w:style w:type="character" w:customStyle="1" w:styleId="ObjetducommentaireCar">
    <w:name w:val="Objet du commentaire Car"/>
    <w:basedOn w:val="CommentaireCar"/>
    <w:link w:val="Objetducommentaire"/>
    <w:uiPriority w:val="99"/>
    <w:semiHidden/>
    <w:rsid w:val="00B533F0"/>
    <w:rPr>
      <w:b/>
      <w:bCs/>
      <w:sz w:val="20"/>
      <w:szCs w:val="20"/>
    </w:rPr>
  </w:style>
  <w:style w:type="character" w:customStyle="1" w:styleId="Mentionnonrsolue1">
    <w:name w:val="Mention non résolue1"/>
    <w:basedOn w:val="Policepardfaut"/>
    <w:uiPriority w:val="99"/>
    <w:semiHidden/>
    <w:unhideWhenUsed/>
    <w:rsid w:val="004040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905207">
      <w:bodyDiv w:val="1"/>
      <w:marLeft w:val="0"/>
      <w:marRight w:val="0"/>
      <w:marTop w:val="0"/>
      <w:marBottom w:val="0"/>
      <w:divBdr>
        <w:top w:val="none" w:sz="0" w:space="0" w:color="auto"/>
        <w:left w:val="none" w:sz="0" w:space="0" w:color="auto"/>
        <w:bottom w:val="none" w:sz="0" w:space="0" w:color="auto"/>
        <w:right w:val="none" w:sz="0" w:space="0" w:color="auto"/>
      </w:divBdr>
    </w:div>
    <w:div w:id="411660601">
      <w:bodyDiv w:val="1"/>
      <w:marLeft w:val="0"/>
      <w:marRight w:val="0"/>
      <w:marTop w:val="0"/>
      <w:marBottom w:val="0"/>
      <w:divBdr>
        <w:top w:val="none" w:sz="0" w:space="0" w:color="auto"/>
        <w:left w:val="none" w:sz="0" w:space="0" w:color="auto"/>
        <w:bottom w:val="none" w:sz="0" w:space="0" w:color="auto"/>
        <w:right w:val="none" w:sz="0" w:space="0" w:color="auto"/>
      </w:divBdr>
    </w:div>
    <w:div w:id="496001395">
      <w:bodyDiv w:val="1"/>
      <w:marLeft w:val="0"/>
      <w:marRight w:val="0"/>
      <w:marTop w:val="0"/>
      <w:marBottom w:val="0"/>
      <w:divBdr>
        <w:top w:val="none" w:sz="0" w:space="0" w:color="auto"/>
        <w:left w:val="none" w:sz="0" w:space="0" w:color="auto"/>
        <w:bottom w:val="none" w:sz="0" w:space="0" w:color="auto"/>
        <w:right w:val="none" w:sz="0" w:space="0" w:color="auto"/>
      </w:divBdr>
    </w:div>
    <w:div w:id="694694625">
      <w:bodyDiv w:val="1"/>
      <w:marLeft w:val="0"/>
      <w:marRight w:val="0"/>
      <w:marTop w:val="0"/>
      <w:marBottom w:val="0"/>
      <w:divBdr>
        <w:top w:val="none" w:sz="0" w:space="0" w:color="auto"/>
        <w:left w:val="none" w:sz="0" w:space="0" w:color="auto"/>
        <w:bottom w:val="none" w:sz="0" w:space="0" w:color="auto"/>
        <w:right w:val="none" w:sz="0" w:space="0" w:color="auto"/>
      </w:divBdr>
      <w:divsChild>
        <w:div w:id="319967624">
          <w:marLeft w:val="792"/>
          <w:marRight w:val="0"/>
          <w:marTop w:val="200"/>
          <w:marBottom w:val="0"/>
          <w:divBdr>
            <w:top w:val="none" w:sz="0" w:space="0" w:color="auto"/>
            <w:left w:val="none" w:sz="0" w:space="0" w:color="auto"/>
            <w:bottom w:val="none" w:sz="0" w:space="0" w:color="auto"/>
            <w:right w:val="none" w:sz="0" w:space="0" w:color="auto"/>
          </w:divBdr>
        </w:div>
        <w:div w:id="1974677510">
          <w:marLeft w:val="792"/>
          <w:marRight w:val="0"/>
          <w:marTop w:val="200"/>
          <w:marBottom w:val="0"/>
          <w:divBdr>
            <w:top w:val="none" w:sz="0" w:space="0" w:color="auto"/>
            <w:left w:val="none" w:sz="0" w:space="0" w:color="auto"/>
            <w:bottom w:val="none" w:sz="0" w:space="0" w:color="auto"/>
            <w:right w:val="none" w:sz="0" w:space="0" w:color="auto"/>
          </w:divBdr>
        </w:div>
        <w:div w:id="1788428397">
          <w:marLeft w:val="792"/>
          <w:marRight w:val="0"/>
          <w:marTop w:val="200"/>
          <w:marBottom w:val="0"/>
          <w:divBdr>
            <w:top w:val="none" w:sz="0" w:space="0" w:color="auto"/>
            <w:left w:val="none" w:sz="0" w:space="0" w:color="auto"/>
            <w:bottom w:val="none" w:sz="0" w:space="0" w:color="auto"/>
            <w:right w:val="none" w:sz="0" w:space="0" w:color="auto"/>
          </w:divBdr>
        </w:div>
      </w:divsChild>
    </w:div>
    <w:div w:id="824052236">
      <w:bodyDiv w:val="1"/>
      <w:marLeft w:val="0"/>
      <w:marRight w:val="0"/>
      <w:marTop w:val="0"/>
      <w:marBottom w:val="0"/>
      <w:divBdr>
        <w:top w:val="none" w:sz="0" w:space="0" w:color="auto"/>
        <w:left w:val="none" w:sz="0" w:space="0" w:color="auto"/>
        <w:bottom w:val="none" w:sz="0" w:space="0" w:color="auto"/>
        <w:right w:val="none" w:sz="0" w:space="0" w:color="auto"/>
      </w:divBdr>
    </w:div>
    <w:div w:id="945620864">
      <w:bodyDiv w:val="1"/>
      <w:marLeft w:val="0"/>
      <w:marRight w:val="0"/>
      <w:marTop w:val="0"/>
      <w:marBottom w:val="0"/>
      <w:divBdr>
        <w:top w:val="none" w:sz="0" w:space="0" w:color="auto"/>
        <w:left w:val="none" w:sz="0" w:space="0" w:color="auto"/>
        <w:bottom w:val="none" w:sz="0" w:space="0" w:color="auto"/>
        <w:right w:val="none" w:sz="0" w:space="0" w:color="auto"/>
      </w:divBdr>
      <w:divsChild>
        <w:div w:id="1411274726">
          <w:marLeft w:val="706"/>
          <w:marRight w:val="0"/>
          <w:marTop w:val="80"/>
          <w:marBottom w:val="0"/>
          <w:divBdr>
            <w:top w:val="none" w:sz="0" w:space="0" w:color="auto"/>
            <w:left w:val="none" w:sz="0" w:space="0" w:color="auto"/>
            <w:bottom w:val="none" w:sz="0" w:space="0" w:color="auto"/>
            <w:right w:val="none" w:sz="0" w:space="0" w:color="auto"/>
          </w:divBdr>
        </w:div>
        <w:div w:id="1825970110">
          <w:marLeft w:val="706"/>
          <w:marRight w:val="0"/>
          <w:marTop w:val="80"/>
          <w:marBottom w:val="0"/>
          <w:divBdr>
            <w:top w:val="none" w:sz="0" w:space="0" w:color="auto"/>
            <w:left w:val="none" w:sz="0" w:space="0" w:color="auto"/>
            <w:bottom w:val="none" w:sz="0" w:space="0" w:color="auto"/>
            <w:right w:val="none" w:sz="0" w:space="0" w:color="auto"/>
          </w:divBdr>
        </w:div>
        <w:div w:id="1295719128">
          <w:marLeft w:val="706"/>
          <w:marRight w:val="0"/>
          <w:marTop w:val="80"/>
          <w:marBottom w:val="0"/>
          <w:divBdr>
            <w:top w:val="none" w:sz="0" w:space="0" w:color="auto"/>
            <w:left w:val="none" w:sz="0" w:space="0" w:color="auto"/>
            <w:bottom w:val="none" w:sz="0" w:space="0" w:color="auto"/>
            <w:right w:val="none" w:sz="0" w:space="0" w:color="auto"/>
          </w:divBdr>
        </w:div>
        <w:div w:id="1297904975">
          <w:marLeft w:val="706"/>
          <w:marRight w:val="0"/>
          <w:marTop w:val="80"/>
          <w:marBottom w:val="0"/>
          <w:divBdr>
            <w:top w:val="none" w:sz="0" w:space="0" w:color="auto"/>
            <w:left w:val="none" w:sz="0" w:space="0" w:color="auto"/>
            <w:bottom w:val="none" w:sz="0" w:space="0" w:color="auto"/>
            <w:right w:val="none" w:sz="0" w:space="0" w:color="auto"/>
          </w:divBdr>
        </w:div>
        <w:div w:id="1095243416">
          <w:marLeft w:val="706"/>
          <w:marRight w:val="0"/>
          <w:marTop w:val="80"/>
          <w:marBottom w:val="0"/>
          <w:divBdr>
            <w:top w:val="none" w:sz="0" w:space="0" w:color="auto"/>
            <w:left w:val="none" w:sz="0" w:space="0" w:color="auto"/>
            <w:bottom w:val="none" w:sz="0" w:space="0" w:color="auto"/>
            <w:right w:val="none" w:sz="0" w:space="0" w:color="auto"/>
          </w:divBdr>
        </w:div>
        <w:div w:id="1538083266">
          <w:marLeft w:val="1339"/>
          <w:marRight w:val="0"/>
          <w:marTop w:val="80"/>
          <w:marBottom w:val="0"/>
          <w:divBdr>
            <w:top w:val="none" w:sz="0" w:space="0" w:color="auto"/>
            <w:left w:val="none" w:sz="0" w:space="0" w:color="auto"/>
            <w:bottom w:val="none" w:sz="0" w:space="0" w:color="auto"/>
            <w:right w:val="none" w:sz="0" w:space="0" w:color="auto"/>
          </w:divBdr>
        </w:div>
        <w:div w:id="337464993">
          <w:marLeft w:val="1339"/>
          <w:marRight w:val="0"/>
          <w:marTop w:val="80"/>
          <w:marBottom w:val="0"/>
          <w:divBdr>
            <w:top w:val="none" w:sz="0" w:space="0" w:color="auto"/>
            <w:left w:val="none" w:sz="0" w:space="0" w:color="auto"/>
            <w:bottom w:val="none" w:sz="0" w:space="0" w:color="auto"/>
            <w:right w:val="none" w:sz="0" w:space="0" w:color="auto"/>
          </w:divBdr>
        </w:div>
        <w:div w:id="2046099480">
          <w:marLeft w:val="1339"/>
          <w:marRight w:val="0"/>
          <w:marTop w:val="80"/>
          <w:marBottom w:val="0"/>
          <w:divBdr>
            <w:top w:val="none" w:sz="0" w:space="0" w:color="auto"/>
            <w:left w:val="none" w:sz="0" w:space="0" w:color="auto"/>
            <w:bottom w:val="none" w:sz="0" w:space="0" w:color="auto"/>
            <w:right w:val="none" w:sz="0" w:space="0" w:color="auto"/>
          </w:divBdr>
        </w:div>
        <w:div w:id="764346987">
          <w:marLeft w:val="706"/>
          <w:marRight w:val="0"/>
          <w:marTop w:val="80"/>
          <w:marBottom w:val="0"/>
          <w:divBdr>
            <w:top w:val="none" w:sz="0" w:space="0" w:color="auto"/>
            <w:left w:val="none" w:sz="0" w:space="0" w:color="auto"/>
            <w:bottom w:val="none" w:sz="0" w:space="0" w:color="auto"/>
            <w:right w:val="none" w:sz="0" w:space="0" w:color="auto"/>
          </w:divBdr>
        </w:div>
        <w:div w:id="757140473">
          <w:marLeft w:val="706"/>
          <w:marRight w:val="0"/>
          <w:marTop w:val="80"/>
          <w:marBottom w:val="0"/>
          <w:divBdr>
            <w:top w:val="none" w:sz="0" w:space="0" w:color="auto"/>
            <w:left w:val="none" w:sz="0" w:space="0" w:color="auto"/>
            <w:bottom w:val="none" w:sz="0" w:space="0" w:color="auto"/>
            <w:right w:val="none" w:sz="0" w:space="0" w:color="auto"/>
          </w:divBdr>
        </w:div>
        <w:div w:id="1270813839">
          <w:marLeft w:val="706"/>
          <w:marRight w:val="0"/>
          <w:marTop w:val="80"/>
          <w:marBottom w:val="0"/>
          <w:divBdr>
            <w:top w:val="none" w:sz="0" w:space="0" w:color="auto"/>
            <w:left w:val="none" w:sz="0" w:space="0" w:color="auto"/>
            <w:bottom w:val="none" w:sz="0" w:space="0" w:color="auto"/>
            <w:right w:val="none" w:sz="0" w:space="0" w:color="auto"/>
          </w:divBdr>
        </w:div>
      </w:divsChild>
    </w:div>
    <w:div w:id="1066882712">
      <w:bodyDiv w:val="1"/>
      <w:marLeft w:val="0"/>
      <w:marRight w:val="0"/>
      <w:marTop w:val="0"/>
      <w:marBottom w:val="0"/>
      <w:divBdr>
        <w:top w:val="none" w:sz="0" w:space="0" w:color="auto"/>
        <w:left w:val="none" w:sz="0" w:space="0" w:color="auto"/>
        <w:bottom w:val="none" w:sz="0" w:space="0" w:color="auto"/>
        <w:right w:val="none" w:sz="0" w:space="0" w:color="auto"/>
      </w:divBdr>
      <w:divsChild>
        <w:div w:id="364062020">
          <w:marLeft w:val="0"/>
          <w:marRight w:val="0"/>
          <w:marTop w:val="120"/>
          <w:marBottom w:val="0"/>
          <w:divBdr>
            <w:top w:val="none" w:sz="0" w:space="0" w:color="auto"/>
            <w:left w:val="none" w:sz="0" w:space="0" w:color="auto"/>
            <w:bottom w:val="none" w:sz="0" w:space="0" w:color="auto"/>
            <w:right w:val="none" w:sz="0" w:space="0" w:color="auto"/>
          </w:divBdr>
        </w:div>
        <w:div w:id="316571264">
          <w:marLeft w:val="0"/>
          <w:marRight w:val="0"/>
          <w:marTop w:val="120"/>
          <w:marBottom w:val="0"/>
          <w:divBdr>
            <w:top w:val="none" w:sz="0" w:space="0" w:color="auto"/>
            <w:left w:val="none" w:sz="0" w:space="0" w:color="auto"/>
            <w:bottom w:val="none" w:sz="0" w:space="0" w:color="auto"/>
            <w:right w:val="none" w:sz="0" w:space="0" w:color="auto"/>
          </w:divBdr>
        </w:div>
        <w:div w:id="688484944">
          <w:marLeft w:val="0"/>
          <w:marRight w:val="0"/>
          <w:marTop w:val="120"/>
          <w:marBottom w:val="0"/>
          <w:divBdr>
            <w:top w:val="none" w:sz="0" w:space="0" w:color="auto"/>
            <w:left w:val="none" w:sz="0" w:space="0" w:color="auto"/>
            <w:bottom w:val="none" w:sz="0" w:space="0" w:color="auto"/>
            <w:right w:val="none" w:sz="0" w:space="0" w:color="auto"/>
          </w:divBdr>
        </w:div>
        <w:div w:id="1469856347">
          <w:marLeft w:val="0"/>
          <w:marRight w:val="0"/>
          <w:marTop w:val="120"/>
          <w:marBottom w:val="0"/>
          <w:divBdr>
            <w:top w:val="none" w:sz="0" w:space="0" w:color="auto"/>
            <w:left w:val="none" w:sz="0" w:space="0" w:color="auto"/>
            <w:bottom w:val="none" w:sz="0" w:space="0" w:color="auto"/>
            <w:right w:val="none" w:sz="0" w:space="0" w:color="auto"/>
          </w:divBdr>
        </w:div>
      </w:divsChild>
    </w:div>
    <w:div w:id="1145318881">
      <w:bodyDiv w:val="1"/>
      <w:marLeft w:val="0"/>
      <w:marRight w:val="0"/>
      <w:marTop w:val="0"/>
      <w:marBottom w:val="0"/>
      <w:divBdr>
        <w:top w:val="none" w:sz="0" w:space="0" w:color="auto"/>
        <w:left w:val="none" w:sz="0" w:space="0" w:color="auto"/>
        <w:bottom w:val="none" w:sz="0" w:space="0" w:color="auto"/>
        <w:right w:val="none" w:sz="0" w:space="0" w:color="auto"/>
      </w:divBdr>
    </w:div>
    <w:div w:id="1301958156">
      <w:bodyDiv w:val="1"/>
      <w:marLeft w:val="0"/>
      <w:marRight w:val="0"/>
      <w:marTop w:val="0"/>
      <w:marBottom w:val="0"/>
      <w:divBdr>
        <w:top w:val="none" w:sz="0" w:space="0" w:color="auto"/>
        <w:left w:val="none" w:sz="0" w:space="0" w:color="auto"/>
        <w:bottom w:val="none" w:sz="0" w:space="0" w:color="auto"/>
        <w:right w:val="none" w:sz="0" w:space="0" w:color="auto"/>
      </w:divBdr>
    </w:div>
    <w:div w:id="1376857298">
      <w:bodyDiv w:val="1"/>
      <w:marLeft w:val="0"/>
      <w:marRight w:val="0"/>
      <w:marTop w:val="0"/>
      <w:marBottom w:val="0"/>
      <w:divBdr>
        <w:top w:val="none" w:sz="0" w:space="0" w:color="auto"/>
        <w:left w:val="none" w:sz="0" w:space="0" w:color="auto"/>
        <w:bottom w:val="none" w:sz="0" w:space="0" w:color="auto"/>
        <w:right w:val="none" w:sz="0" w:space="0" w:color="auto"/>
      </w:divBdr>
      <w:divsChild>
        <w:div w:id="248582981">
          <w:marLeft w:val="0"/>
          <w:marRight w:val="0"/>
          <w:marTop w:val="0"/>
          <w:marBottom w:val="0"/>
          <w:divBdr>
            <w:top w:val="none" w:sz="0" w:space="0" w:color="auto"/>
            <w:left w:val="none" w:sz="0" w:space="0" w:color="auto"/>
            <w:bottom w:val="none" w:sz="0" w:space="0" w:color="auto"/>
            <w:right w:val="none" w:sz="0" w:space="0" w:color="auto"/>
          </w:divBdr>
          <w:divsChild>
            <w:div w:id="927885229">
              <w:marLeft w:val="0"/>
              <w:marRight w:val="0"/>
              <w:marTop w:val="0"/>
              <w:marBottom w:val="0"/>
              <w:divBdr>
                <w:top w:val="none" w:sz="0" w:space="0" w:color="auto"/>
                <w:left w:val="none" w:sz="0" w:space="0" w:color="auto"/>
                <w:bottom w:val="none" w:sz="0" w:space="0" w:color="auto"/>
                <w:right w:val="none" w:sz="0" w:space="0" w:color="auto"/>
              </w:divBdr>
              <w:divsChild>
                <w:div w:id="1750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12457">
      <w:bodyDiv w:val="1"/>
      <w:marLeft w:val="0"/>
      <w:marRight w:val="0"/>
      <w:marTop w:val="0"/>
      <w:marBottom w:val="0"/>
      <w:divBdr>
        <w:top w:val="none" w:sz="0" w:space="0" w:color="auto"/>
        <w:left w:val="none" w:sz="0" w:space="0" w:color="auto"/>
        <w:bottom w:val="none" w:sz="0" w:space="0" w:color="auto"/>
        <w:right w:val="none" w:sz="0" w:space="0" w:color="auto"/>
      </w:divBdr>
    </w:div>
    <w:div w:id="1532258673">
      <w:bodyDiv w:val="1"/>
      <w:marLeft w:val="0"/>
      <w:marRight w:val="0"/>
      <w:marTop w:val="0"/>
      <w:marBottom w:val="0"/>
      <w:divBdr>
        <w:top w:val="none" w:sz="0" w:space="0" w:color="auto"/>
        <w:left w:val="none" w:sz="0" w:space="0" w:color="auto"/>
        <w:bottom w:val="none" w:sz="0" w:space="0" w:color="auto"/>
        <w:right w:val="none" w:sz="0" w:space="0" w:color="auto"/>
      </w:divBdr>
    </w:div>
    <w:div w:id="1780756976">
      <w:bodyDiv w:val="1"/>
      <w:marLeft w:val="0"/>
      <w:marRight w:val="0"/>
      <w:marTop w:val="0"/>
      <w:marBottom w:val="0"/>
      <w:divBdr>
        <w:top w:val="none" w:sz="0" w:space="0" w:color="auto"/>
        <w:left w:val="none" w:sz="0" w:space="0" w:color="auto"/>
        <w:bottom w:val="none" w:sz="0" w:space="0" w:color="auto"/>
        <w:right w:val="none" w:sz="0" w:space="0" w:color="auto"/>
      </w:divBdr>
    </w:div>
    <w:div w:id="2020738000">
      <w:bodyDiv w:val="1"/>
      <w:marLeft w:val="0"/>
      <w:marRight w:val="0"/>
      <w:marTop w:val="0"/>
      <w:marBottom w:val="0"/>
      <w:divBdr>
        <w:top w:val="none" w:sz="0" w:space="0" w:color="auto"/>
        <w:left w:val="none" w:sz="0" w:space="0" w:color="auto"/>
        <w:bottom w:val="none" w:sz="0" w:space="0" w:color="auto"/>
        <w:right w:val="none" w:sz="0" w:space="0" w:color="auto"/>
      </w:divBdr>
    </w:div>
    <w:div w:id="205942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2.jp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4.jpeg"/><Relationship Id="rId63" Type="http://schemas.openxmlformats.org/officeDocument/2006/relationships/image" Target="media/image48.jpeg"/><Relationship Id="rId68" Type="http://schemas.openxmlformats.org/officeDocument/2006/relationships/hyperlink" Target="http://www.dgnb.de/en/" TargetMode="External"/><Relationship Id="rId76" Type="http://schemas.openxmlformats.org/officeDocument/2006/relationships/image" Target="media/image57.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gif"/><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yperlink" Target="https://www.batimat.com/" TargetMode="External"/><Relationship Id="rId66" Type="http://schemas.openxmlformats.org/officeDocument/2006/relationships/hyperlink" Target="http://www.climate-kic.org/" TargetMode="External"/><Relationship Id="rId74" Type="http://schemas.openxmlformats.org/officeDocument/2006/relationships/image" Target="media/image55.jpeg"/><Relationship Id="rId79" Type="http://schemas.openxmlformats.org/officeDocument/2006/relationships/image" Target="media/image59.jpeg"/><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image" Target="media/image61.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construction21.fr/" TargetMode="External"/><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www.architecturebois.fr/" TargetMode="External"/><Relationship Id="rId64" Type="http://schemas.openxmlformats.org/officeDocument/2006/relationships/hyperlink" Target="https://www.ciridd.org/" TargetMode="External"/><Relationship Id="rId69" Type="http://schemas.openxmlformats.org/officeDocument/2006/relationships/image" Target="media/image51.jpeg"/><Relationship Id="rId77" Type="http://schemas.openxmlformats.org/officeDocument/2006/relationships/image" Target="media/image58.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54.jpeg"/><Relationship Id="rId80" Type="http://schemas.openxmlformats.org/officeDocument/2006/relationships/hyperlink" Target="http://www.wclimate.com/"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gif"/><Relationship Id="rId46" Type="http://schemas.openxmlformats.org/officeDocument/2006/relationships/image" Target="media/image36.jpeg"/><Relationship Id="rId59" Type="http://schemas.openxmlformats.org/officeDocument/2006/relationships/image" Target="media/image46.jpeg"/><Relationship Id="rId67" Type="http://schemas.openxmlformats.org/officeDocument/2006/relationships/image" Target="media/image50.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hyperlink" Target="http://www.hqegbc.org/" TargetMode="External"/><Relationship Id="rId62" Type="http://schemas.openxmlformats.org/officeDocument/2006/relationships/hyperlink" Target="http://www.buildup.eu/en" TargetMode="External"/><Relationship Id="rId70" Type="http://schemas.openxmlformats.org/officeDocument/2006/relationships/image" Target="media/image52.jpeg"/><Relationship Id="rId75" Type="http://schemas.openxmlformats.org/officeDocument/2006/relationships/image" Target="media/image56.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construction21.org/france" TargetMode="External"/><Relationship Id="rId49" Type="http://schemas.openxmlformats.org/officeDocument/2006/relationships/image" Target="media/image39.jpe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http://bpie.eu/" TargetMode="External"/><Relationship Id="rId65" Type="http://schemas.openxmlformats.org/officeDocument/2006/relationships/image" Target="media/image49.jpeg"/><Relationship Id="rId73" Type="http://schemas.openxmlformats.org/officeDocument/2006/relationships/hyperlink" Target="https://www.infogreen.lu/" TargetMode="External"/><Relationship Id="rId78" Type="http://schemas.openxmlformats.org/officeDocument/2006/relationships/hyperlink" Target="http://www.wbcsd.org/" TargetMode="External"/><Relationship Id="rId81" Type="http://schemas.openxmlformats.org/officeDocument/2006/relationships/image" Target="media/image60.jpeg"/></Relationships>
</file>

<file path=word/_rels/footer1.xml.rels><?xml version="1.0" encoding="UTF-8" standalone="yes"?>
<Relationships xmlns="http://schemas.openxmlformats.org/package/2006/relationships"><Relationship Id="rId1" Type="http://schemas.openxmlformats.org/officeDocument/2006/relationships/hyperlink" Target="mailto:construction21b@"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97744-E3E0-48F6-94EE-E5250E84E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1227</Words>
  <Characters>6753</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 Bosquet</dc:creator>
  <cp:lastModifiedBy>Heukmes Michel</cp:lastModifiedBy>
  <cp:revision>4</cp:revision>
  <cp:lastPrinted>2017-03-13T18:43:00Z</cp:lastPrinted>
  <dcterms:created xsi:type="dcterms:W3CDTF">2017-09-15T11:02:00Z</dcterms:created>
  <dcterms:modified xsi:type="dcterms:W3CDTF">2017-09-20T09:13:00Z</dcterms:modified>
</cp:coreProperties>
</file>